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A2BEA" w14:textId="77777777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14:paraId="6383686D" w14:textId="77777777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«Детский сад № 12 комбинированного вида»</w:t>
      </w:r>
    </w:p>
    <w:p w14:paraId="434A152F" w14:textId="77777777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г. Красноярск, ул. Менжинского, 10б</w:t>
      </w:r>
    </w:p>
    <w:p w14:paraId="0C1B8205" w14:textId="77777777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color w:val="0000FF"/>
          <w:szCs w:val="28"/>
          <w:u w:val="single"/>
          <w:lang w:val="fr-FR"/>
        </w:rPr>
      </w:pPr>
      <w:r w:rsidRPr="003E6A29">
        <w:rPr>
          <w:rFonts w:asciiTheme="majorBidi" w:hAnsiTheme="majorBidi" w:cstheme="majorBidi"/>
          <w:szCs w:val="28"/>
        </w:rPr>
        <w:t xml:space="preserve">тел. 246-00-55   </w:t>
      </w:r>
      <w:r w:rsidRPr="003E6A29">
        <w:rPr>
          <w:rFonts w:asciiTheme="majorBidi" w:hAnsiTheme="majorBidi" w:cstheme="majorBidi"/>
          <w:szCs w:val="28"/>
          <w:lang w:val="fr-FR"/>
        </w:rPr>
        <w:t>E</w:t>
      </w:r>
      <w:r w:rsidRPr="003E6A29">
        <w:rPr>
          <w:rFonts w:asciiTheme="majorBidi" w:hAnsiTheme="majorBidi" w:cstheme="majorBidi"/>
          <w:szCs w:val="28"/>
        </w:rPr>
        <w:t>-</w:t>
      </w:r>
      <w:r w:rsidRPr="003E6A29">
        <w:rPr>
          <w:rFonts w:asciiTheme="majorBidi" w:hAnsiTheme="majorBidi" w:cstheme="majorBidi"/>
          <w:szCs w:val="28"/>
          <w:lang w:val="fr-FR"/>
        </w:rPr>
        <w:t>mail</w:t>
      </w:r>
      <w:r w:rsidRPr="003E6A29">
        <w:rPr>
          <w:rFonts w:asciiTheme="majorBidi" w:hAnsiTheme="majorBidi" w:cstheme="majorBidi"/>
          <w:szCs w:val="28"/>
        </w:rPr>
        <w:t>:</w:t>
      </w:r>
      <w:hyperlink r:id="rId7" w:history="1">
        <w:r w:rsidRPr="003E6A29">
          <w:rPr>
            <w:rStyle w:val="a9"/>
            <w:rFonts w:asciiTheme="majorBidi" w:hAnsiTheme="majorBidi" w:cstheme="majorBidi"/>
            <w:szCs w:val="28"/>
            <w:lang w:val="fr-FR"/>
          </w:rPr>
          <w:t>dou</w:t>
        </w:r>
        <w:r w:rsidRPr="003E6A29">
          <w:rPr>
            <w:rStyle w:val="a9"/>
            <w:rFonts w:asciiTheme="majorBidi" w:hAnsiTheme="majorBidi" w:cstheme="majorBidi"/>
            <w:szCs w:val="28"/>
          </w:rPr>
          <w:t>12@</w:t>
        </w:r>
        <w:r w:rsidRPr="003E6A29">
          <w:rPr>
            <w:rStyle w:val="a9"/>
            <w:rFonts w:asciiTheme="majorBidi" w:hAnsiTheme="majorBidi" w:cstheme="majorBidi"/>
            <w:szCs w:val="28"/>
            <w:lang w:val="fr-FR"/>
          </w:rPr>
          <w:t>mail</w:t>
        </w:r>
        <w:r w:rsidRPr="003E6A29">
          <w:rPr>
            <w:rStyle w:val="a9"/>
            <w:rFonts w:asciiTheme="majorBidi" w:hAnsiTheme="majorBidi" w:cstheme="majorBidi"/>
            <w:szCs w:val="28"/>
            <w:lang w:val="en-US"/>
          </w:rPr>
          <w:t>krsk</w:t>
        </w:r>
        <w:r w:rsidRPr="003E6A29">
          <w:rPr>
            <w:rStyle w:val="a9"/>
            <w:rFonts w:asciiTheme="majorBidi" w:hAnsiTheme="majorBidi" w:cstheme="majorBidi"/>
            <w:szCs w:val="28"/>
          </w:rPr>
          <w:t>.</w:t>
        </w:r>
        <w:r w:rsidRPr="003E6A29">
          <w:rPr>
            <w:rStyle w:val="a9"/>
            <w:rFonts w:asciiTheme="majorBidi" w:hAnsiTheme="majorBidi" w:cstheme="majorBidi"/>
            <w:szCs w:val="28"/>
            <w:lang w:val="fr-FR"/>
          </w:rPr>
          <w:t>ru</w:t>
        </w:r>
      </w:hyperlink>
    </w:p>
    <w:p w14:paraId="1657BA68" w14:textId="77777777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</w:p>
    <w:p w14:paraId="3E96F149" w14:textId="77777777" w:rsidR="003F2232" w:rsidRPr="003E6A29" w:rsidRDefault="003F2232" w:rsidP="003E6A29">
      <w:pPr>
        <w:spacing w:line="360" w:lineRule="auto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3FB35EA0" w14:textId="77777777" w:rsidR="003F2232" w:rsidRPr="003E6A29" w:rsidRDefault="003F2232" w:rsidP="003E6A29">
      <w:pPr>
        <w:spacing w:line="360" w:lineRule="auto"/>
        <w:jc w:val="right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5F42098C" w14:textId="77777777" w:rsidR="003F2232" w:rsidRPr="003E6A29" w:rsidRDefault="003F2232" w:rsidP="003E6A29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</w:pPr>
    </w:p>
    <w:p w14:paraId="03752F82" w14:textId="77777777" w:rsidR="003F2232" w:rsidRPr="003E6A29" w:rsidRDefault="003F2232" w:rsidP="003E6A29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</w:pPr>
    </w:p>
    <w:p w14:paraId="41AC3411" w14:textId="77777777" w:rsidR="003F2232" w:rsidRPr="003E6A29" w:rsidRDefault="003F2232" w:rsidP="003E6A29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</w:pPr>
    </w:p>
    <w:p w14:paraId="06563F9B" w14:textId="77777777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  <w:t>Педагогический проект в направлении</w:t>
      </w:r>
    </w:p>
    <w:p w14:paraId="35D2BF1A" w14:textId="77777777" w:rsidR="00CC4C90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  <w:t xml:space="preserve"> «</w:t>
      </w:r>
      <w:r w:rsidR="00CC4C90" w:rsidRPr="003E6A29"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  <w:t xml:space="preserve">Актуализация воспитательного потенциала </w:t>
      </w:r>
    </w:p>
    <w:p w14:paraId="70FA1F36" w14:textId="77777777" w:rsidR="003F2232" w:rsidRPr="003E6A29" w:rsidRDefault="00CC4C90" w:rsidP="003E6A29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  <w:t>в системе дошкольного образования</w:t>
      </w:r>
      <w:r w:rsidR="003F2232" w:rsidRPr="003E6A29"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  <w:t>»</w:t>
      </w:r>
    </w:p>
    <w:p w14:paraId="468C417E" w14:textId="77777777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b/>
          <w:color w:val="000000" w:themeColor="text1"/>
          <w:szCs w:val="28"/>
          <w:shd w:val="clear" w:color="auto" w:fill="FFFFFF"/>
        </w:rPr>
        <w:t>тема «</w:t>
      </w:r>
      <w:r w:rsidR="004B6572" w:rsidRPr="003E6A29">
        <w:rPr>
          <w:rFonts w:asciiTheme="majorBidi" w:hAnsiTheme="majorBidi" w:cstheme="majorBidi"/>
          <w:b/>
          <w:szCs w:val="28"/>
        </w:rPr>
        <w:t>Игры нашего детства – игры наших детей»</w:t>
      </w:r>
    </w:p>
    <w:p w14:paraId="0DB967C0" w14:textId="29761CF5" w:rsidR="003F2232" w:rsidRPr="003E6A29" w:rsidRDefault="003F2232" w:rsidP="003E6A29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Сроки вып</w:t>
      </w:r>
      <w:r w:rsidR="004B6572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 xml:space="preserve">олнения проекта: </w:t>
      </w:r>
      <w:r w:rsidR="00AB4DAD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04.09-30.09.2024г.</w:t>
      </w:r>
    </w:p>
    <w:p w14:paraId="1CCDF696" w14:textId="77777777" w:rsidR="003F2232" w:rsidRPr="003E6A29" w:rsidRDefault="003F2232" w:rsidP="003E6A29">
      <w:pPr>
        <w:spacing w:line="360" w:lineRule="auto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2479970F" w14:textId="77777777" w:rsidR="003F2232" w:rsidRPr="003E6A29" w:rsidRDefault="003F2232" w:rsidP="003E6A29">
      <w:pPr>
        <w:spacing w:line="360" w:lineRule="auto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7D424A52" w14:textId="77777777" w:rsidR="004B6572" w:rsidRPr="003E6A29" w:rsidRDefault="004B6572" w:rsidP="003E6A29">
      <w:pPr>
        <w:spacing w:after="0" w:line="360" w:lineRule="auto"/>
        <w:ind w:left="0" w:firstLine="0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732A295E" w14:textId="77777777" w:rsidR="004B6572" w:rsidRPr="003E6A29" w:rsidRDefault="004B6572" w:rsidP="003E6A29">
      <w:pPr>
        <w:spacing w:after="0" w:line="360" w:lineRule="auto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3381E579" w14:textId="77777777" w:rsidR="004B6572" w:rsidRPr="003E6A29" w:rsidRDefault="004B6572" w:rsidP="003E6A29">
      <w:pPr>
        <w:spacing w:after="0" w:line="360" w:lineRule="auto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194D2335" w14:textId="77777777" w:rsidR="004B6572" w:rsidRPr="003E6A29" w:rsidRDefault="004B6572" w:rsidP="003E6A29">
      <w:pPr>
        <w:spacing w:after="0" w:line="360" w:lineRule="auto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3F4C7056" w14:textId="77777777" w:rsidR="004B6572" w:rsidRPr="003E6A29" w:rsidRDefault="004B6572" w:rsidP="003E6A29">
      <w:pPr>
        <w:spacing w:after="0" w:line="360" w:lineRule="auto"/>
        <w:rPr>
          <w:rFonts w:asciiTheme="majorBidi" w:hAnsiTheme="majorBidi" w:cstheme="majorBidi"/>
          <w:color w:val="666666"/>
          <w:szCs w:val="28"/>
          <w:shd w:val="clear" w:color="auto" w:fill="FFFFFF"/>
        </w:rPr>
      </w:pPr>
    </w:p>
    <w:p w14:paraId="727E630A" w14:textId="77777777" w:rsidR="003F2232" w:rsidRPr="003E6A29" w:rsidRDefault="004B6572" w:rsidP="003E6A29">
      <w:pPr>
        <w:spacing w:after="0" w:line="360" w:lineRule="auto"/>
        <w:jc w:val="right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Климова Т. К.</w:t>
      </w:r>
      <w:r w:rsidR="003F2232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, воспитатель</w:t>
      </w:r>
    </w:p>
    <w:p w14:paraId="3687C1E0" w14:textId="785451D1" w:rsidR="004B6572" w:rsidRPr="003E6A29" w:rsidRDefault="004B6572" w:rsidP="003E6A29">
      <w:pPr>
        <w:spacing w:after="0" w:line="360" w:lineRule="auto"/>
        <w:jc w:val="right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Кончакова Д</w:t>
      </w:r>
      <w:r w:rsidR="003F2232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.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А.</w:t>
      </w:r>
      <w:r w:rsidR="003F2232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, учитель-логопед</w:t>
      </w:r>
    </w:p>
    <w:p w14:paraId="112591CF" w14:textId="77777777" w:rsidR="004B6572" w:rsidRDefault="004B6572" w:rsidP="003E6A29">
      <w:pPr>
        <w:spacing w:after="0" w:line="360" w:lineRule="auto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</w:p>
    <w:p w14:paraId="37C841C4" w14:textId="77777777" w:rsidR="003E6A29" w:rsidRDefault="003E6A29" w:rsidP="003E6A29">
      <w:pPr>
        <w:spacing w:after="0" w:line="360" w:lineRule="auto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</w:p>
    <w:p w14:paraId="6201CAEF" w14:textId="77777777" w:rsidR="003E6A29" w:rsidRDefault="003E6A29" w:rsidP="003E6A29">
      <w:pPr>
        <w:spacing w:after="0" w:line="360" w:lineRule="auto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</w:p>
    <w:p w14:paraId="310402A5" w14:textId="77777777" w:rsidR="003E6A29" w:rsidRPr="003E6A29" w:rsidRDefault="003E6A29" w:rsidP="003E6A29">
      <w:pPr>
        <w:spacing w:after="0" w:line="360" w:lineRule="auto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</w:p>
    <w:p w14:paraId="69576719" w14:textId="77777777" w:rsidR="004B6572" w:rsidRPr="003E6A29" w:rsidRDefault="004B6572" w:rsidP="003E6A29">
      <w:pPr>
        <w:spacing w:after="0" w:line="360" w:lineRule="auto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</w:p>
    <w:p w14:paraId="591B0D10" w14:textId="77777777" w:rsidR="003F2232" w:rsidRPr="003E6A29" w:rsidRDefault="004B6572" w:rsidP="003E6A29">
      <w:pPr>
        <w:spacing w:after="0" w:line="360" w:lineRule="auto"/>
        <w:jc w:val="center"/>
        <w:rPr>
          <w:rFonts w:asciiTheme="majorBidi" w:hAnsiTheme="majorBidi" w:cstheme="majorBidi"/>
          <w:color w:val="auto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Красноярск, 2024</w:t>
      </w:r>
      <w:r w:rsidR="003F2232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г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   </w:t>
      </w:r>
      <w:r w:rsidR="003F2232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                                              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                              </w:t>
      </w:r>
    </w:p>
    <w:p w14:paraId="7DD0F6A0" w14:textId="77777777" w:rsidR="003F2232" w:rsidRPr="003E6A29" w:rsidRDefault="003F2232" w:rsidP="003E6A29">
      <w:pPr>
        <w:spacing w:before="30" w:after="30" w:line="360" w:lineRule="auto"/>
        <w:jc w:val="center"/>
        <w:rPr>
          <w:rFonts w:asciiTheme="majorBidi" w:hAnsiTheme="majorBidi" w:cstheme="majorBidi"/>
          <w:color w:val="auto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lastRenderedPageBreak/>
        <w:t>1. Описание проекта</w:t>
      </w:r>
    </w:p>
    <w:p w14:paraId="549253D5" w14:textId="77777777" w:rsidR="003F2232" w:rsidRPr="003E6A29" w:rsidRDefault="003F2232" w:rsidP="003E6A29">
      <w:pPr>
        <w:pStyle w:val="aa"/>
        <w:spacing w:before="30" w:after="30" w:line="360" w:lineRule="auto"/>
        <w:ind w:left="1070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single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u w:val="single"/>
          <w:shd w:val="clear" w:color="auto" w:fill="FFFFFF"/>
        </w:rPr>
        <w:t>1.1. Актуальность проекта.</w:t>
      </w: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0CA6E807" w14:textId="08F699DA" w:rsidR="00AD1BEE" w:rsidRPr="003E6A29" w:rsidRDefault="003F2232" w:rsidP="003E6A29">
      <w:pPr>
        <w:spacing w:after="0" w:line="360" w:lineRule="auto"/>
        <w:ind w:firstLine="708"/>
        <w:rPr>
          <w:rFonts w:asciiTheme="majorBidi" w:hAnsiTheme="majorBidi" w:cstheme="majorBidi"/>
          <w:szCs w:val="28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 xml:space="preserve"> Актуальность проекта, в направлении «Актуализация воспитательного потенциала в системе дошкольного образования», </w:t>
      </w:r>
      <w:r w:rsidR="004B6572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«</w:t>
      </w:r>
      <w:r w:rsidR="004B6572" w:rsidRPr="003E6A29">
        <w:rPr>
          <w:rFonts w:asciiTheme="majorBidi" w:hAnsiTheme="majorBidi" w:cstheme="majorBidi"/>
          <w:szCs w:val="28"/>
        </w:rPr>
        <w:t>Игры нашего детства – игры наших детей»</w:t>
      </w:r>
      <w:r w:rsidR="004B6572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 xml:space="preserve"> 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 xml:space="preserve">(далее по тексту - Проект) обоснована </w:t>
      </w:r>
      <w:r w:rsidR="004B6572" w:rsidRPr="003E6A29">
        <w:rPr>
          <w:rFonts w:asciiTheme="majorBidi" w:hAnsiTheme="majorBidi" w:cstheme="majorBidi"/>
          <w:szCs w:val="28"/>
        </w:rPr>
        <w:t xml:space="preserve">одним из принципов дошкольного образования и условием эффективной реализации основной образовательной программы дошкольного образования является сотрудничество детского сада с семьей, предполагающее непосредственное участие родителей в образовательной деятельности. При реализации адаптированной образовательной программы с детьми с ограниченными возможностями здоровья, в частности с детьми с тяжелыми нарушениями речи, участие родителей в этом процессе является одним из значимых условий, от которого напрямую зависят образовательные и коррекционно-развивающие эффекты. </w:t>
      </w:r>
    </w:p>
    <w:p w14:paraId="7A1FF941" w14:textId="77777777" w:rsidR="004B6572" w:rsidRPr="003E6A29" w:rsidRDefault="004B6572" w:rsidP="003E6A29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 w:rsidRPr="003E6A29">
        <w:rPr>
          <w:rFonts w:asciiTheme="majorBidi" w:hAnsiTheme="majorBidi" w:cstheme="majorBidi"/>
          <w:szCs w:val="28"/>
        </w:rPr>
        <w:t xml:space="preserve">Эффективность и результаты коррекционно-развивающего процесса напрямую зависят от того, какие педагогические способы и средства используются в работе с детьми. Федеральный государственный образовательный стандарт дошкольного образования нацеливает педагогов и родителей на использование таких педагогических способов и средств, которые бы максимально соответствовали возрастным и индивидуальным особенностям детей, позволяли комплексно решать образовательные и коррекционно-развивающие задачи. Одним из таких эффективных средств является игра. Ее педагогическая ценность и актуальность заключается в том, что, прежде всего это игра, а значит вид деятельности, который является для детей дошкольного возраста ведущим, содержащим в себе огромные педагогические возможности. Это один из наиболее эмоциональных, а это значит интересных и привлекательных для детей видов деятельности, обеспечивающим у детей положительную мотивацию. Игра </w:t>
      </w:r>
      <w:r w:rsidR="00185C8E" w:rsidRPr="003E6A29">
        <w:rPr>
          <w:rFonts w:asciiTheme="majorBidi" w:hAnsiTheme="majorBidi" w:cstheme="majorBidi"/>
          <w:szCs w:val="28"/>
        </w:rPr>
        <w:t>может объединять в с</w:t>
      </w:r>
      <w:r w:rsidRPr="003E6A29">
        <w:rPr>
          <w:rFonts w:asciiTheme="majorBidi" w:hAnsiTheme="majorBidi" w:cstheme="majorBidi"/>
          <w:szCs w:val="28"/>
        </w:rPr>
        <w:t xml:space="preserve">ебе разные, специфические для дошкольного возраста виды деятельности (коммуникативную, двигательную, познавательную) и, тем самым, может обеспечивать целостность образовательного процесса и его комплексный </w:t>
      </w:r>
      <w:r w:rsidRPr="003E6A29">
        <w:rPr>
          <w:rFonts w:asciiTheme="majorBidi" w:hAnsiTheme="majorBidi" w:cstheme="majorBidi"/>
          <w:szCs w:val="28"/>
        </w:rPr>
        <w:lastRenderedPageBreak/>
        <w:t>характер. Игра, наряду с общеобразовательным потенциалом, имеет и коррекционно-развивающие возможности. Это относится к любым видам игр, и даже к тем, которые в привычном представлении расцениваются как досуговые.</w:t>
      </w:r>
      <w:r w:rsidR="00185C8E" w:rsidRPr="003E6A29">
        <w:rPr>
          <w:rFonts w:asciiTheme="majorBidi" w:hAnsiTheme="majorBidi" w:cstheme="majorBidi"/>
          <w:szCs w:val="28"/>
        </w:rPr>
        <w:t xml:space="preserve"> </w:t>
      </w:r>
    </w:p>
    <w:p w14:paraId="37AA32F7" w14:textId="77777777" w:rsidR="00185C8E" w:rsidRPr="003E6A29" w:rsidRDefault="00185C8E" w:rsidP="003E6A29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 w:rsidRPr="003E6A29">
        <w:rPr>
          <w:rFonts w:asciiTheme="majorBidi" w:hAnsiTheme="majorBidi" w:cstheme="majorBidi"/>
          <w:szCs w:val="28"/>
        </w:rPr>
        <w:t>Досуговые игры позволяют решать не только коррекционно-развивающие задачи, но также способствуют сближению всех членов семьи, улучшают взаимопонимание между старшими и младши</w:t>
      </w:r>
      <w:r w:rsidR="001B6B0C" w:rsidRPr="003E6A29">
        <w:rPr>
          <w:rFonts w:asciiTheme="majorBidi" w:hAnsiTheme="majorBidi" w:cstheme="majorBidi"/>
          <w:szCs w:val="28"/>
        </w:rPr>
        <w:t>ми, расширяют представления о семье и указывают на семейные ценности, в т</w:t>
      </w:r>
      <w:r w:rsidR="00F654E3" w:rsidRPr="003E6A29">
        <w:rPr>
          <w:rFonts w:asciiTheme="majorBidi" w:hAnsiTheme="majorBidi" w:cstheme="majorBidi"/>
          <w:szCs w:val="28"/>
        </w:rPr>
        <w:t>ом числе,</w:t>
      </w:r>
      <w:r w:rsidR="001B6B0C" w:rsidRPr="003E6A29">
        <w:rPr>
          <w:rFonts w:asciiTheme="majorBidi" w:hAnsiTheme="majorBidi" w:cstheme="majorBidi"/>
          <w:szCs w:val="28"/>
        </w:rPr>
        <w:t xml:space="preserve"> семейные традиции.</w:t>
      </w:r>
    </w:p>
    <w:p w14:paraId="0D7973A0" w14:textId="53733304" w:rsidR="003F2232" w:rsidRPr="003E6A29" w:rsidRDefault="00CC4C90" w:rsidP="003E6A29">
      <w:pPr>
        <w:spacing w:after="0" w:line="360" w:lineRule="auto"/>
        <w:ind w:firstLine="709"/>
        <w:rPr>
          <w:rFonts w:asciiTheme="majorBidi" w:hAnsiTheme="majorBidi" w:cstheme="majorBidi"/>
          <w:szCs w:val="28"/>
          <w:u w:val="single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>При анализе результатов анкетирования родителей в начале учебно</w:t>
      </w:r>
      <w:r w:rsidR="001B6B0C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го года была выявлена проблема: 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t>более 80% родителей не</w:t>
      </w:r>
      <w:r w:rsidR="00AD1BEE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</w:t>
      </w:r>
      <w:r w:rsidR="001B6B0C" w:rsidRPr="003E6A29">
        <w:rPr>
          <w:rFonts w:asciiTheme="majorBidi" w:hAnsiTheme="majorBidi" w:cstheme="majorBidi"/>
          <w:szCs w:val="28"/>
          <w:shd w:val="clear" w:color="auto" w:fill="FFFFFF"/>
        </w:rPr>
        <w:t>играют в досуговые игры со своими детьми</w:t>
      </w:r>
      <w:r w:rsidR="00CB03FE" w:rsidRPr="003E6A29">
        <w:rPr>
          <w:rFonts w:asciiTheme="majorBidi" w:hAnsiTheme="majorBidi" w:cstheme="majorBidi"/>
          <w:szCs w:val="28"/>
          <w:shd w:val="clear" w:color="auto" w:fill="FFFFFF"/>
        </w:rPr>
        <w:t>, соответственно досуговая игра, как вид семейной традиции отсутствует.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</w:t>
      </w:r>
      <w:r w:rsidR="003F2232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Выявленная проблема стала основанием для разработки и реализации Проекта 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«</w:t>
      </w:r>
      <w:r w:rsidRPr="003E6A29">
        <w:rPr>
          <w:rFonts w:asciiTheme="majorBidi" w:hAnsiTheme="majorBidi" w:cstheme="majorBidi"/>
          <w:szCs w:val="28"/>
        </w:rPr>
        <w:t>Игры нашего детства – игры наших детей»</w:t>
      </w:r>
    </w:p>
    <w:p w14:paraId="07558BFB" w14:textId="77777777" w:rsidR="003F2232" w:rsidRPr="003E6A29" w:rsidRDefault="003F2232" w:rsidP="003E6A29">
      <w:pPr>
        <w:pStyle w:val="aa"/>
        <w:spacing w:before="30" w:after="30" w:line="360" w:lineRule="auto"/>
        <w:ind w:left="1070"/>
        <w:jc w:val="both"/>
        <w:rPr>
          <w:rFonts w:asciiTheme="majorBidi" w:hAnsiTheme="majorBidi" w:cstheme="majorBidi"/>
          <w:sz w:val="28"/>
          <w:szCs w:val="28"/>
          <w:u w:val="single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u w:val="single"/>
          <w:shd w:val="clear" w:color="auto" w:fill="FFFFFF"/>
        </w:rPr>
        <w:t xml:space="preserve">1.2. Цели и задачи проекта.  </w:t>
      </w:r>
    </w:p>
    <w:p w14:paraId="77E7E144" w14:textId="77777777" w:rsidR="003F2232" w:rsidRPr="003E6A29" w:rsidRDefault="003F2232" w:rsidP="003E6A29">
      <w:pPr>
        <w:spacing w:before="30" w:after="30" w:line="360" w:lineRule="auto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Цели проекта: </w:t>
      </w:r>
    </w:p>
    <w:p w14:paraId="62C1A584" w14:textId="77777777" w:rsidR="00CB03FE" w:rsidRPr="003E6A29" w:rsidRDefault="003E192C" w:rsidP="003E6A29">
      <w:pPr>
        <w:spacing w:before="30" w:after="30" w:line="360" w:lineRule="auto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>- формирование любви и уважительного отношения к семейным традициям</w:t>
      </w:r>
      <w:r w:rsidR="00CB03FE" w:rsidRPr="003E6A29">
        <w:rPr>
          <w:rFonts w:asciiTheme="majorBidi" w:hAnsiTheme="majorBidi" w:cstheme="majorBidi"/>
          <w:szCs w:val="28"/>
          <w:shd w:val="clear" w:color="auto" w:fill="FFFFFF"/>
        </w:rPr>
        <w:t>;</w:t>
      </w:r>
    </w:p>
    <w:p w14:paraId="15B9D9AD" w14:textId="36AC7E13" w:rsidR="003F2232" w:rsidRPr="003E6A29" w:rsidRDefault="00CB03FE" w:rsidP="003E6A29">
      <w:pPr>
        <w:spacing w:before="30" w:after="30" w:line="360" w:lineRule="auto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>- приобщение детей к традициям семьи через включение досуговых игр, в которые играли родители в детстве</w:t>
      </w:r>
      <w:r w:rsidR="003F2232" w:rsidRPr="003E6A29">
        <w:rPr>
          <w:rFonts w:asciiTheme="majorBidi" w:hAnsiTheme="majorBidi" w:cstheme="majorBidi"/>
          <w:szCs w:val="28"/>
          <w:shd w:val="clear" w:color="auto" w:fill="FFFFFF"/>
        </w:rPr>
        <w:t>;</w:t>
      </w:r>
    </w:p>
    <w:p w14:paraId="15E091F3" w14:textId="77777777" w:rsidR="003F2232" w:rsidRPr="003E6A29" w:rsidRDefault="003F2232" w:rsidP="003E6A29">
      <w:pPr>
        <w:spacing w:before="30" w:after="30" w:line="360" w:lineRule="auto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- </w:t>
      </w:r>
      <w:r w:rsidR="00AF5E42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проведение семинара для </w:t>
      </w:r>
      <w:r w:rsidR="00B3056A" w:rsidRPr="003E6A29">
        <w:rPr>
          <w:rFonts w:asciiTheme="majorBidi" w:hAnsiTheme="majorBidi" w:cstheme="majorBidi"/>
          <w:szCs w:val="28"/>
          <w:shd w:val="clear" w:color="auto" w:fill="FFFFFF"/>
        </w:rPr>
        <w:t>родителей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t>.</w:t>
      </w:r>
    </w:p>
    <w:p w14:paraId="634BD16B" w14:textId="77777777" w:rsidR="003F2232" w:rsidRPr="003E6A29" w:rsidRDefault="003F2232" w:rsidP="003E6A29">
      <w:pPr>
        <w:spacing w:before="30" w:after="30" w:line="360" w:lineRule="auto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>Задачи проекта:</w:t>
      </w:r>
    </w:p>
    <w:p w14:paraId="6EADF446" w14:textId="77777777" w:rsidR="003F2232" w:rsidRPr="003E6A29" w:rsidRDefault="003F2232" w:rsidP="003E6A29">
      <w:pPr>
        <w:pStyle w:val="aa"/>
        <w:numPr>
          <w:ilvl w:val="0"/>
          <w:numId w:val="13"/>
        </w:numPr>
        <w:spacing w:before="30" w:after="30" w:line="360" w:lineRule="auto"/>
        <w:ind w:left="426" w:hanging="426"/>
        <w:jc w:val="both"/>
        <w:rPr>
          <w:rFonts w:asciiTheme="majorBidi" w:hAnsiTheme="majorBidi" w:cstheme="majorBidi"/>
          <w:sz w:val="28"/>
          <w:szCs w:val="28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Обучающие:</w:t>
      </w:r>
    </w:p>
    <w:p w14:paraId="22810BAE" w14:textId="77777777" w:rsidR="00D66E8E" w:rsidRPr="003E6A29" w:rsidRDefault="00AF5E42" w:rsidP="003E6A29">
      <w:pPr>
        <w:pStyle w:val="aa"/>
        <w:numPr>
          <w:ilvl w:val="0"/>
          <w:numId w:val="22"/>
        </w:numPr>
        <w:spacing w:before="30" w:after="3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E6A29">
        <w:rPr>
          <w:rFonts w:asciiTheme="majorBidi" w:hAnsiTheme="majorBidi" w:cstheme="majorBidi"/>
          <w:sz w:val="28"/>
          <w:szCs w:val="28"/>
        </w:rPr>
        <w:t xml:space="preserve">узнать (уточнить) информацию о традиционных досуговых играх </w:t>
      </w:r>
      <w:r w:rsidR="00D24CF0" w:rsidRPr="003E6A29">
        <w:rPr>
          <w:rFonts w:asciiTheme="majorBidi" w:hAnsiTheme="majorBidi" w:cstheme="majorBidi"/>
          <w:sz w:val="28"/>
          <w:szCs w:val="28"/>
        </w:rPr>
        <w:t>родителей воспитанников</w:t>
      </w:r>
      <w:r w:rsidRPr="003E6A29">
        <w:rPr>
          <w:rFonts w:asciiTheme="majorBidi" w:hAnsiTheme="majorBidi" w:cstheme="majorBidi"/>
          <w:sz w:val="28"/>
          <w:szCs w:val="28"/>
        </w:rPr>
        <w:t>;</w:t>
      </w:r>
    </w:p>
    <w:p w14:paraId="4BA9DB91" w14:textId="77777777" w:rsidR="00D24CF0" w:rsidRPr="003E6A29" w:rsidRDefault="00D24CF0" w:rsidP="003E6A29">
      <w:pPr>
        <w:pStyle w:val="aa"/>
        <w:numPr>
          <w:ilvl w:val="0"/>
          <w:numId w:val="22"/>
        </w:numPr>
        <w:spacing w:before="30" w:after="3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E6A29">
        <w:rPr>
          <w:rFonts w:asciiTheme="majorBidi" w:hAnsiTheme="majorBidi" w:cstheme="majorBidi"/>
          <w:sz w:val="28"/>
          <w:szCs w:val="28"/>
        </w:rPr>
        <w:t>обратить</w:t>
      </w:r>
      <w:r w:rsidR="00D66E8E" w:rsidRPr="003E6A29">
        <w:rPr>
          <w:rFonts w:asciiTheme="majorBidi" w:hAnsiTheme="majorBidi" w:cstheme="majorBidi"/>
          <w:sz w:val="28"/>
          <w:szCs w:val="28"/>
        </w:rPr>
        <w:t xml:space="preserve"> внимание родителей на коррекционно-развивающие возможности хорошо знакомых им игр, замотивировать на их испо</w:t>
      </w:r>
      <w:r w:rsidRPr="003E6A29">
        <w:rPr>
          <w:rFonts w:asciiTheme="majorBidi" w:hAnsiTheme="majorBidi" w:cstheme="majorBidi"/>
          <w:sz w:val="28"/>
          <w:szCs w:val="28"/>
        </w:rPr>
        <w:t>льзование в семейном воспитании и включением их в семейные традиции;</w:t>
      </w:r>
    </w:p>
    <w:p w14:paraId="4E591CD8" w14:textId="77777777" w:rsidR="003F2232" w:rsidRPr="003E6A29" w:rsidRDefault="003F2232" w:rsidP="003E6A29">
      <w:pPr>
        <w:pStyle w:val="aa"/>
        <w:numPr>
          <w:ilvl w:val="0"/>
          <w:numId w:val="13"/>
        </w:numPr>
        <w:spacing w:before="30" w:after="30" w:line="360" w:lineRule="auto"/>
        <w:ind w:left="426" w:hanging="426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Развивающие:</w:t>
      </w:r>
    </w:p>
    <w:p w14:paraId="4BB47C22" w14:textId="77777777" w:rsidR="003F2232" w:rsidRPr="003E6A29" w:rsidRDefault="003F2232" w:rsidP="003E6A29">
      <w:pPr>
        <w:pStyle w:val="aa"/>
        <w:numPr>
          <w:ilvl w:val="0"/>
          <w:numId w:val="15"/>
        </w:numPr>
        <w:spacing w:before="30" w:after="3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развивать умение находить, отбирать, </w:t>
      </w:r>
      <w:r w:rsidR="00D24CF0"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дополнять коррекционным содержанием традиционные досуговые игры</w:t>
      </w:r>
      <w:r w:rsidR="00B3056A"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660B133E" w14:textId="77777777" w:rsidR="003F2232" w:rsidRPr="003E6A29" w:rsidRDefault="003F2232" w:rsidP="003E6A29">
      <w:pPr>
        <w:pStyle w:val="aa"/>
        <w:numPr>
          <w:ilvl w:val="0"/>
          <w:numId w:val="13"/>
        </w:numPr>
        <w:spacing w:before="30" w:after="30" w:line="360" w:lineRule="auto"/>
        <w:ind w:left="426" w:hanging="426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Воспитательные:</w:t>
      </w:r>
    </w:p>
    <w:p w14:paraId="51EE2B22" w14:textId="77777777" w:rsidR="003F2232" w:rsidRPr="003E6A29" w:rsidRDefault="003F2232" w:rsidP="003E6A29">
      <w:pPr>
        <w:pStyle w:val="aa"/>
        <w:spacing w:before="30" w:after="30" w:line="360" w:lineRule="auto"/>
        <w:ind w:left="426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воспитывать любовь к </w:t>
      </w:r>
      <w:r w:rsidR="00D24CF0"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семейным традициям и связям с предыдущими поколениями</w:t>
      </w: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;</w:t>
      </w:r>
    </w:p>
    <w:p w14:paraId="38F989A0" w14:textId="77777777" w:rsidR="003F2232" w:rsidRPr="003E6A29" w:rsidRDefault="003F2232" w:rsidP="003E6A29">
      <w:pPr>
        <w:pStyle w:val="aa"/>
        <w:spacing w:before="30" w:after="30" w:line="360" w:lineRule="auto"/>
        <w:ind w:left="107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u w:val="single"/>
          <w:shd w:val="clear" w:color="auto" w:fill="FFFFFF"/>
        </w:rPr>
        <w:t>1.3.  Результаты проекта.</w:t>
      </w:r>
    </w:p>
    <w:p w14:paraId="58218389" w14:textId="31D09B23" w:rsidR="003F2232" w:rsidRPr="003E6A29" w:rsidRDefault="00B3056A" w:rsidP="003E6A29">
      <w:pPr>
        <w:pStyle w:val="aa"/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Проект </w:t>
      </w:r>
      <w:r w:rsidR="004A183F"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повысил % родителей, которые включили досуговые игры в семейные традиции.</w:t>
      </w:r>
      <w:r w:rsidR="00C24BA9"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Дети расширили представления о своей семье, в частности о досуговых играх своих родителей. </w:t>
      </w:r>
    </w:p>
    <w:p w14:paraId="18BFF264" w14:textId="77777777" w:rsidR="003F2232" w:rsidRPr="003E6A29" w:rsidRDefault="003F2232" w:rsidP="003E6A29">
      <w:pPr>
        <w:pStyle w:val="aa"/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Участники проекта:</w:t>
      </w:r>
    </w:p>
    <w:p w14:paraId="16C2B515" w14:textId="77777777" w:rsidR="003F2232" w:rsidRPr="003E6A29" w:rsidRDefault="004A183F" w:rsidP="003E6A29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приняли участие в мастерской и презентационной площадке.</w:t>
      </w:r>
    </w:p>
    <w:p w14:paraId="46A9966F" w14:textId="77777777" w:rsidR="003F2232" w:rsidRPr="003E6A29" w:rsidRDefault="004A183F" w:rsidP="003E6A29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дополнили традиционные досуговые игры с детьми коррекционным содержанием</w:t>
      </w:r>
      <w:r w:rsidR="003F2232"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72FCF5D1" w14:textId="77777777" w:rsidR="003F2232" w:rsidRPr="003E6A29" w:rsidRDefault="003F2232" w:rsidP="003E6A29">
      <w:pPr>
        <w:pStyle w:val="aa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14:paraId="434771A7" w14:textId="77D7FA6F" w:rsidR="003E6A29" w:rsidRPr="003E6A29" w:rsidRDefault="003F2232" w:rsidP="003E6A29">
      <w:pPr>
        <w:pStyle w:val="aa"/>
        <w:spacing w:before="30" w:after="30" w:line="360" w:lineRule="auto"/>
        <w:ind w:left="1070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 w:val="28"/>
          <w:szCs w:val="28"/>
          <w:shd w:val="clear" w:color="auto" w:fill="FFFFFF"/>
        </w:rPr>
        <w:t>2. Деятельность в рамках проекта</w:t>
      </w:r>
    </w:p>
    <w:p w14:paraId="5E87FC31" w14:textId="298FC67B" w:rsidR="003F2232" w:rsidRPr="003E6A29" w:rsidRDefault="003F2232" w:rsidP="003E6A29">
      <w:pPr>
        <w:spacing w:after="0" w:line="360" w:lineRule="auto"/>
        <w:ind w:firstLine="709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Реализация Проекта осуществлялась в соответствии с </w:t>
      </w:r>
      <w:r w:rsidR="00F654E3" w:rsidRPr="003E6A29">
        <w:rPr>
          <w:rFonts w:asciiTheme="majorBidi" w:hAnsiTheme="majorBidi" w:cstheme="majorBidi"/>
          <w:szCs w:val="28"/>
          <w:shd w:val="clear" w:color="auto" w:fill="FFFFFF"/>
        </w:rPr>
        <w:t>рабочей программой подготовительной к школе группы компенсирующей направленности МБДОУ №12</w:t>
      </w:r>
      <w:r w:rsidR="00737CC0" w:rsidRPr="003E6A29">
        <w:rPr>
          <w:rFonts w:asciiTheme="majorBidi" w:hAnsiTheme="majorBidi" w:cstheme="majorBidi"/>
          <w:szCs w:val="28"/>
          <w:shd w:val="clear" w:color="auto" w:fill="FFFFFF"/>
        </w:rPr>
        <w:t>.</w:t>
      </w:r>
    </w:p>
    <w:p w14:paraId="21E2C2BD" w14:textId="318D7E3E" w:rsidR="003F2232" w:rsidRPr="003E6A29" w:rsidRDefault="003F2232" w:rsidP="003E6A29">
      <w:pPr>
        <w:spacing w:after="0" w:line="360" w:lineRule="auto"/>
        <w:ind w:firstLine="709"/>
        <w:rPr>
          <w:rFonts w:asciiTheme="majorBidi" w:hAnsiTheme="majorBidi" w:cstheme="majorBidi"/>
          <w:szCs w:val="28"/>
          <w:highlight w:val="yellow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Для обеспечения максимальной активности и мотивации </w:t>
      </w:r>
      <w:r w:rsidR="00F654E3" w:rsidRPr="003E6A29">
        <w:rPr>
          <w:rFonts w:asciiTheme="majorBidi" w:hAnsiTheme="majorBidi" w:cstheme="majorBidi"/>
          <w:szCs w:val="28"/>
          <w:shd w:val="clear" w:color="auto" w:fill="FFFFFF"/>
        </w:rPr>
        <w:t>родителей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в ходе проектной деятельности, планом были предусмотрены разнообразные</w:t>
      </w:r>
      <w:r w:rsidR="00737CC0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формы работы, которые осуществлялись как в процессе совместной деятельности, так и в форме самостоятельной деятельности.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</w:t>
      </w:r>
    </w:p>
    <w:p w14:paraId="13558575" w14:textId="499B142F" w:rsidR="003F2232" w:rsidRPr="003E6A29" w:rsidRDefault="003F2232" w:rsidP="003E6A29">
      <w:pPr>
        <w:spacing w:after="0" w:line="360" w:lineRule="auto"/>
        <w:ind w:firstLine="709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>Был</w:t>
      </w:r>
      <w:r w:rsidR="00C42C51" w:rsidRPr="003E6A29">
        <w:rPr>
          <w:rFonts w:asciiTheme="majorBidi" w:hAnsiTheme="majorBidi" w:cstheme="majorBidi"/>
          <w:szCs w:val="28"/>
          <w:shd w:val="clear" w:color="auto" w:fill="FFFFFF"/>
        </w:rPr>
        <w:t>о</w:t>
      </w:r>
      <w:r w:rsidR="00947036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</w:t>
      </w:r>
      <w:r w:rsidR="00C42C51" w:rsidRPr="003E6A29">
        <w:rPr>
          <w:rFonts w:asciiTheme="majorBidi" w:hAnsiTheme="majorBidi" w:cstheme="majorBidi"/>
          <w:szCs w:val="28"/>
          <w:shd w:val="clear" w:color="auto" w:fill="FFFFFF"/>
        </w:rPr>
        <w:t>организовано анкетирование, направленное на изучение семьи, запросов и уровня психолого-педагогической грамотности, ценностей семьи, в частности семейных традиций</w:t>
      </w:r>
      <w:r w:rsidR="00BF4810" w:rsidRPr="003E6A29">
        <w:rPr>
          <w:rFonts w:asciiTheme="majorBidi" w:hAnsiTheme="majorBidi" w:cstheme="majorBidi"/>
          <w:szCs w:val="28"/>
          <w:shd w:val="clear" w:color="auto" w:fill="FFFFFF"/>
        </w:rPr>
        <w:t>, что</w:t>
      </w:r>
      <w:r w:rsidR="00C42C51" w:rsidRPr="003E6A29">
        <w:rPr>
          <w:rFonts w:asciiTheme="majorBidi" w:hAnsiTheme="majorBidi" w:cstheme="majorBidi"/>
          <w:szCs w:val="28"/>
          <w:shd w:val="clear" w:color="auto" w:fill="FFFFFF"/>
        </w:rPr>
        <w:t xml:space="preserve"> позволило сформировать для участников Проекта семинар-практикум, который позволил </w:t>
      </w:r>
      <w:r w:rsidR="00BF4810" w:rsidRPr="003E6A29">
        <w:rPr>
          <w:rFonts w:asciiTheme="majorBidi" w:hAnsiTheme="majorBidi" w:cstheme="majorBidi"/>
          <w:szCs w:val="28"/>
          <w:shd w:val="clear" w:color="auto" w:fill="FFFFFF"/>
        </w:rPr>
        <w:t>узнать об игре, как ведущем виде деятельности детей дошкольного возраста, о ее возможностях решать коррекционно-развивающие задачи, а также, что досуговая игра может быть одним из видов семейной традиции.</w:t>
      </w:r>
    </w:p>
    <w:p w14:paraId="00C6BDBE" w14:textId="2B85D90F" w:rsidR="003C6C3E" w:rsidRPr="003E6A29" w:rsidRDefault="003C6C3E" w:rsidP="003E6A29">
      <w:pPr>
        <w:spacing w:after="0" w:line="360" w:lineRule="auto"/>
        <w:ind w:firstLine="709"/>
        <w:rPr>
          <w:rFonts w:asciiTheme="majorBidi" w:hAnsiTheme="majorBidi" w:cstheme="majorBidi"/>
          <w:szCs w:val="28"/>
          <w:highlight w:val="yellow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 xml:space="preserve">На завершающем этапе Проекта был проведен детско-взрослый фестиваль досуговых игр «Игры нашего детства – игры наших детей», в котором приняли </w:t>
      </w:r>
      <w:r w:rsidRPr="003E6A29">
        <w:rPr>
          <w:rFonts w:asciiTheme="majorBidi" w:hAnsiTheme="majorBidi" w:cstheme="majorBidi"/>
          <w:szCs w:val="28"/>
          <w:shd w:val="clear" w:color="auto" w:fill="FFFFFF"/>
        </w:rPr>
        <w:lastRenderedPageBreak/>
        <w:t>участие не только участники Проекта, а также родители и воспитанники других групп МБДОУ №12.</w:t>
      </w:r>
    </w:p>
    <w:p w14:paraId="52EDA734" w14:textId="3F39148B" w:rsidR="003F2232" w:rsidRPr="003E6A29" w:rsidRDefault="003F2232" w:rsidP="003E6A29">
      <w:pPr>
        <w:spacing w:after="0" w:line="360" w:lineRule="auto"/>
        <w:ind w:firstLine="709"/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 xml:space="preserve">С учетом специфики Проекта деятельность по его реализации была организована с применением различных методов и приемов: </w:t>
      </w:r>
      <w:r w:rsidR="00BF4810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 xml:space="preserve">анкетирование, консультирование, 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игровы</w:t>
      </w:r>
      <w:r w:rsidR="00BF4810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е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, наглядны</w:t>
      </w:r>
      <w:r w:rsidR="00BF4810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е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, словесны</w:t>
      </w:r>
      <w:r w:rsidR="00BF4810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 xml:space="preserve">е и 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практически</w:t>
      </w:r>
      <w:r w:rsidR="00BF4810"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е</w:t>
      </w:r>
      <w:r w:rsidRPr="003E6A29">
        <w:rPr>
          <w:rFonts w:asciiTheme="majorBidi" w:hAnsiTheme="majorBidi" w:cstheme="majorBidi"/>
          <w:color w:val="000000" w:themeColor="text1"/>
          <w:szCs w:val="28"/>
          <w:shd w:val="clear" w:color="auto" w:fill="FFFFFF"/>
        </w:rPr>
        <w:t>. Разнообразие методов и приемов, видов деятельности и форм их организации обеспечило комплексный подход к реализации целей и задач Проекта.</w:t>
      </w:r>
    </w:p>
    <w:p w14:paraId="042BBB7A" w14:textId="0BD5E6CD" w:rsidR="001B6B0C" w:rsidRPr="003E6A29" w:rsidRDefault="003F2232" w:rsidP="003E6A29">
      <w:pPr>
        <w:spacing w:after="0" w:line="360" w:lineRule="auto"/>
        <w:ind w:firstLine="709"/>
        <w:rPr>
          <w:rFonts w:asciiTheme="majorBidi" w:hAnsiTheme="majorBidi" w:cstheme="majorBidi"/>
          <w:color w:val="auto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>Отличительной особенностью Проекта явилось активное вовлечение родителей в процесс его реализации. Использование ресурсов семьи позволило значительно усилить развивающий и образовательный эффект проектной деятельности.</w:t>
      </w:r>
    </w:p>
    <w:p w14:paraId="7DDECF1C" w14:textId="454039FF" w:rsidR="003E6A29" w:rsidRPr="003E6A29" w:rsidRDefault="003F2232" w:rsidP="003E6A29">
      <w:pPr>
        <w:spacing w:before="30" w:after="30" w:line="360" w:lineRule="auto"/>
        <w:ind w:left="710"/>
        <w:jc w:val="center"/>
        <w:rPr>
          <w:rFonts w:asciiTheme="majorBidi" w:hAnsiTheme="majorBidi" w:cstheme="majorBidi"/>
          <w:szCs w:val="28"/>
          <w:shd w:val="clear" w:color="auto" w:fill="FFFFFF"/>
        </w:rPr>
      </w:pPr>
      <w:r w:rsidRPr="003E6A29">
        <w:rPr>
          <w:rFonts w:asciiTheme="majorBidi" w:hAnsiTheme="majorBidi" w:cstheme="majorBidi"/>
          <w:szCs w:val="28"/>
          <w:shd w:val="clear" w:color="auto" w:fill="FFFFFF"/>
        </w:rPr>
        <w:t>3. План работы по проекту</w:t>
      </w:r>
    </w:p>
    <w:tbl>
      <w:tblPr>
        <w:tblStyle w:val="1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2523"/>
        <w:gridCol w:w="1559"/>
      </w:tblGrid>
      <w:tr w:rsidR="003F2232" w14:paraId="2E8BA9CE" w14:textId="77777777" w:rsidTr="000F6FD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BEEE" w14:textId="77777777" w:rsidR="003F2232" w:rsidRPr="003E6A29" w:rsidRDefault="003F2232" w:rsidP="003E6A29">
            <w:pPr>
              <w:spacing w:before="30" w:after="3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Мероприятия, виды работ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6F41" w14:textId="77777777" w:rsidR="003F2232" w:rsidRPr="003E6A29" w:rsidRDefault="003F2232" w:rsidP="003E6A29">
            <w:pPr>
              <w:spacing w:before="30" w:after="3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Участники/ взаимодействие субъектов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C55" w14:textId="77777777" w:rsidR="003F2232" w:rsidRPr="003E6A29" w:rsidRDefault="003F2232" w:rsidP="003E6A29">
            <w:pPr>
              <w:spacing w:before="30" w:after="3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Сроки реализации</w:t>
            </w:r>
          </w:p>
        </w:tc>
      </w:tr>
      <w:tr w:rsidR="003F2232" w14:paraId="31027E5B" w14:textId="77777777" w:rsidTr="000F6FD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FDE8" w14:textId="77777777" w:rsidR="003F2232" w:rsidRPr="003E6A29" w:rsidRDefault="003F2232" w:rsidP="003E6A29">
            <w:pPr>
              <w:pStyle w:val="aa"/>
              <w:numPr>
                <w:ilvl w:val="0"/>
                <w:numId w:val="17"/>
              </w:numPr>
              <w:spacing w:before="30" w:after="3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Подготовительный этап</w:t>
            </w:r>
          </w:p>
        </w:tc>
      </w:tr>
      <w:tr w:rsidR="003F2232" w14:paraId="7B9FA9D5" w14:textId="77777777" w:rsidTr="000F6FD9">
        <w:trPr>
          <w:trHeight w:val="87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111" w14:textId="77777777" w:rsidR="003F2232" w:rsidRPr="003E6A29" w:rsidRDefault="000F6FD9" w:rsidP="003E6A29">
            <w:pPr>
              <w:pStyle w:val="aa"/>
              <w:tabs>
                <w:tab w:val="left" w:pos="0"/>
              </w:tabs>
              <w:spacing w:before="30" w:after="3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Анкетирование родителей (законных представителей) по вопросу организации досуговых игр, как вида семейной традиции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2202" w14:textId="77777777" w:rsidR="003F2232" w:rsidRPr="003E6A29" w:rsidRDefault="000F6FD9" w:rsidP="003E6A29">
            <w:pPr>
              <w:spacing w:before="30" w:after="30" w:line="240" w:lineRule="auto"/>
              <w:rPr>
                <w:rFonts w:asciiTheme="majorBidi" w:hAnsiTheme="majorBidi" w:cstheme="majorBidi"/>
                <w:color w:val="auto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Родители (законные представители) воспитанников,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F7C" w14:textId="77777777" w:rsidR="003F2232" w:rsidRPr="003E6A29" w:rsidRDefault="000F6FD9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04.09-06.09.2024г.</w:t>
            </w:r>
          </w:p>
        </w:tc>
      </w:tr>
      <w:tr w:rsidR="003F2232" w14:paraId="49019364" w14:textId="77777777" w:rsidTr="000F6FD9">
        <w:trPr>
          <w:trHeight w:val="41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3CA7" w14:textId="77777777" w:rsidR="003F2232" w:rsidRPr="003E6A29" w:rsidRDefault="000F6FD9" w:rsidP="003E6A29">
            <w:pPr>
              <w:tabs>
                <w:tab w:val="left" w:pos="317"/>
              </w:tabs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Анализ результатов анкетирования</w:t>
            </w:r>
          </w:p>
          <w:p w14:paraId="297A9847" w14:textId="77777777" w:rsidR="003F2232" w:rsidRPr="003E6A29" w:rsidRDefault="003F2232" w:rsidP="003E6A29">
            <w:pPr>
              <w:tabs>
                <w:tab w:val="left" w:pos="317"/>
              </w:tabs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ABD1" w14:textId="77777777" w:rsidR="003F2232" w:rsidRPr="003E6A29" w:rsidRDefault="000F6FD9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A77" w14:textId="77777777" w:rsidR="003F2232" w:rsidRPr="003E6A29" w:rsidRDefault="000F6FD9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09.09.2024г.</w:t>
            </w:r>
          </w:p>
        </w:tc>
      </w:tr>
      <w:tr w:rsidR="003F2232" w14:paraId="411E909E" w14:textId="77777777" w:rsidTr="000F6FD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4D33" w14:textId="77777777" w:rsidR="003F2232" w:rsidRPr="003E6A29" w:rsidRDefault="003F2232" w:rsidP="003E6A29">
            <w:pPr>
              <w:pStyle w:val="aa"/>
              <w:numPr>
                <w:ilvl w:val="0"/>
                <w:numId w:val="18"/>
              </w:numPr>
              <w:spacing w:before="30" w:after="30" w:line="240" w:lineRule="auto"/>
              <w:ind w:hanging="136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Основной этап</w:t>
            </w:r>
          </w:p>
        </w:tc>
      </w:tr>
      <w:tr w:rsidR="00B05962" w14:paraId="30B617CB" w14:textId="77777777" w:rsidTr="005277BF">
        <w:trPr>
          <w:trHeight w:val="51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73D" w14:textId="77777777" w:rsidR="00B05962" w:rsidRPr="003E6A29" w:rsidRDefault="00B05962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Проведение семинара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410D6" w14:textId="77777777" w:rsidR="00B05962" w:rsidRPr="003E6A29" w:rsidRDefault="00B05962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Родители (законные представители) воспитанников,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94C6" w14:textId="77777777" w:rsidR="00B05962" w:rsidRPr="003E6A29" w:rsidRDefault="00B05962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11.09.2024г.</w:t>
            </w:r>
          </w:p>
        </w:tc>
      </w:tr>
      <w:tr w:rsidR="00B05962" w14:paraId="5CF3A5DD" w14:textId="77777777" w:rsidTr="000B5CBB">
        <w:trPr>
          <w:trHeight w:val="51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6591"/>
            </w:tblGrid>
            <w:tr w:rsidR="00B05962" w:rsidRPr="003E6A29" w14:paraId="24E89D34" w14:textId="77777777" w:rsidTr="00B05962">
              <w:trPr>
                <w:jc w:val="center"/>
              </w:trPr>
              <w:tc>
                <w:tcPr>
                  <w:tcW w:w="9889" w:type="dxa"/>
                  <w:gridSpan w:val="2"/>
                  <w:shd w:val="clear" w:color="auto" w:fill="EDEDED" w:themeFill="accent3" w:themeFillTint="33"/>
                </w:tcPr>
                <w:p w14:paraId="54BB927F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Организационно-мотивационный этап</w:t>
                  </w:r>
                </w:p>
                <w:p w14:paraId="3AF0047A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Цель: Формирование у участников семинара мотивации к предстоящей деятельности</w:t>
                  </w:r>
                </w:p>
              </w:tc>
            </w:tr>
            <w:tr w:rsidR="00B05962" w:rsidRPr="003E6A29" w14:paraId="29D8A576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0AE3A86A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Действия ведущего </w:t>
                  </w:r>
                </w:p>
              </w:tc>
              <w:tc>
                <w:tcPr>
                  <w:tcW w:w="7195" w:type="dxa"/>
                </w:tcPr>
                <w:p w14:paraId="5AC099C9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Слова ведущего</w:t>
                  </w:r>
                </w:p>
              </w:tc>
            </w:tr>
            <w:tr w:rsidR="00B05962" w:rsidRPr="003E6A29" w14:paraId="5C9CA48A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775079DA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1. Приветствует участников семинара</w:t>
                  </w:r>
                </w:p>
                <w:p w14:paraId="655FA62A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195" w:type="dxa"/>
                </w:tcPr>
                <w:p w14:paraId="217690C5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Добрый вечер. Я приветствую всех, кто решил принять участие в очередном занятии в Родительской школе. Участниками занятия сегодня, наряду с родителями детей, являются бабушки и дедушки. Это для нас очень значимо.</w:t>
                  </w:r>
                </w:p>
              </w:tc>
            </w:tr>
            <w:tr w:rsidR="00B05962" w:rsidRPr="003E6A29" w14:paraId="22C47B3C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00612D36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2. Демонстрирует участникам семинара слайд-шоу </w:t>
                  </w:r>
                </w:p>
              </w:tc>
              <w:tc>
                <w:tcPr>
                  <w:tcW w:w="7195" w:type="dxa"/>
                </w:tcPr>
                <w:p w14:paraId="2B101363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Чтобы понять, какой теме будет посвящено сегодняшнее занятие, предлагаю вам посмотреть слайд-шоу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(участники знакомятся с содержанием презентации).</w:t>
                  </w:r>
                </w:p>
              </w:tc>
            </w:tr>
            <w:tr w:rsidR="00B05962" w:rsidRPr="003E6A29" w14:paraId="2CA1A842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66B86C7C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3. Проводит с участниками ситуативный 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разговор по содержанию слайд-шоу</w:t>
                  </w:r>
                </w:p>
              </w:tc>
              <w:tc>
                <w:tcPr>
                  <w:tcW w:w="7195" w:type="dxa"/>
                </w:tcPr>
                <w:p w14:paraId="4C26BA05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Что было изображено на слайдах?</w:t>
                  </w:r>
                </w:p>
                <w:p w14:paraId="04BB3E04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Можно ли объединить содержание всех слайдов единой темой?</w:t>
                  </w:r>
                </w:p>
                <w:p w14:paraId="1E46DE05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Какое название вы можете предложить для данного слайд-шоу?</w:t>
                  </w:r>
                </w:p>
                <w:p w14:paraId="1FC032FF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Как вы думаете, почему мы продемонстрировали вам это слайд-шоу?</w:t>
                  </w:r>
                </w:p>
                <w:p w14:paraId="2B711790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Как бы вы сформулировали тему сегодняшнего занятия?</w:t>
                  </w:r>
                </w:p>
              </w:tc>
            </w:tr>
            <w:tr w:rsidR="00B05962" w:rsidRPr="003E6A29" w14:paraId="48E8396F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50C0C79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4. Объявляет (подтверждает, уточняет) тему семинара, обсуждает с участниками основания его актуальности</w:t>
                  </w:r>
                </w:p>
                <w:p w14:paraId="0EB6B17F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11C4185A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2AE6E58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7195" w:type="dxa"/>
                </w:tcPr>
                <w:p w14:paraId="7701162E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Вы правы! Тема сегодняшнего занятия посвящена теме игры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 xml:space="preserve">(демонстрирует на экране слайд с темой семинара). </w:t>
                  </w:r>
                </w:p>
                <w:p w14:paraId="7FBCD93E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Как вы думаете, почему мы решили предложить вам обсудить эту тему?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 xml:space="preserve">(ответы участников) 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Игра –это вид деятельности, который, по мнению авторитетных педагогов и психологов, признан ведущим, т.е. главным, в дошкольном возрасте. Любая, даже на первый взгляд, развлекательная игра не только развлекает, она еще и развивает ребенка. Занимательный и развлекательный формат игры – это оболочка, внутри которой находится обучающее и развивающее содержание. </w:t>
                  </w:r>
                </w:p>
                <w:p w14:paraId="0AE72D84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Мы взяли эту тему еще и потому, что большая часть родителей нашей группы выбрали эту тему из числа тем, предложенных нами для занятий в Родительской школе.</w:t>
                  </w:r>
                </w:p>
                <w:p w14:paraId="61C9DC85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Почему, на ваш взгляд, мы делаем акцент на играх нашего детства? Это игры, проверенные временем. На них выросло не одно поколение детей. Многие из них не утратили актуальность и сегодня. Нам, взрослым, их не нужно специально разучивать. </w:t>
                  </w:r>
                </w:p>
                <w:p w14:paraId="181DC3AB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Мы предлагаем всем нам вернуться в те годы, когда мы еще не были взрослыми, вспомнить те игры, в которые играли и посмотреть на них взрослым родительским взглядом. При этом, нужно отметить, что сегодня мы будем не только говорить об этих играх и их педагогической значимости. Мы будем играть в эти игры. Мы уверены, что вы с большим удовольствием поддержите наше предложение, </w:t>
                  </w:r>
                  <w:proofErr w:type="gramStart"/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Ведь</w:t>
                  </w:r>
                  <w:proofErr w:type="gramEnd"/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, как сказал Антуан де Сент Экзюпери, внутри каждого взрослого сидит ребенок, только не каждый взрослый решается об этом сказать».</w:t>
                  </w:r>
                </w:p>
              </w:tc>
            </w:tr>
            <w:tr w:rsidR="00B05962" w:rsidRPr="003E6A29" w14:paraId="791EA0BC" w14:textId="77777777" w:rsidTr="00B05962">
              <w:trPr>
                <w:jc w:val="center"/>
              </w:trPr>
              <w:tc>
                <w:tcPr>
                  <w:tcW w:w="9889" w:type="dxa"/>
                  <w:gridSpan w:val="2"/>
                  <w:shd w:val="clear" w:color="auto" w:fill="EDEDED" w:themeFill="accent3" w:themeFillTint="33"/>
                </w:tcPr>
                <w:p w14:paraId="0FF027A7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Основной этап</w:t>
                  </w:r>
                </w:p>
                <w:p w14:paraId="0B2DDA5C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Цель: реализация цели семинара</w:t>
                  </w:r>
                </w:p>
              </w:tc>
            </w:tr>
            <w:tr w:rsidR="00B05962" w:rsidRPr="003E6A29" w14:paraId="44070B9F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270937AC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1. Проводит с участниками игру «Назови игру»</w:t>
                  </w:r>
                </w:p>
                <w:p w14:paraId="27A98033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195" w:type="dxa"/>
                </w:tcPr>
                <w:p w14:paraId="2CA7FFA4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Вспомним, в какие игры мы играли в детстве. Для этого предлагаю всем встать в круг. Будем передавать друг другу мяч. У кого он окажется, тот должен сказать название игры. Повторять два раза одну и ту же игру нельзя.  Один из участников будет фиксировать названия игр на доске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(проводится игра).</w:t>
                  </w:r>
                </w:p>
              </w:tc>
            </w:tr>
            <w:tr w:rsidR="00B05962" w:rsidRPr="003E6A29" w14:paraId="3F4FECA8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5D55B2D1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2. Организует обсуждение по итогам игры. Акцентирует внимание участников на играх с речевым сопровождением</w:t>
                  </w:r>
                </w:p>
              </w:tc>
              <w:tc>
                <w:tcPr>
                  <w:tcW w:w="7195" w:type="dxa"/>
                </w:tcPr>
                <w:p w14:paraId="3BB9F6E2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Обращаю ваше внимание на доску. На ней зафиксированы названные нами игры.</w:t>
                  </w:r>
                </w:p>
                <w:p w14:paraId="684118B6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На какие две группы можно разделить эти игры?</w:t>
                  </w:r>
                </w:p>
                <w:p w14:paraId="245DEB71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(подвижные – малоподвижные, с предметами – без предметов, с речевым сопровождением – без речевого сопровождения).</w:t>
                  </w:r>
                </w:p>
                <w:p w14:paraId="421E020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Какие игры представляют наибольшую педагогическую значимость для детей, имеющих речевые нарушения? Игры с речевым сопровождением. Почему? Эти игры позволяют в 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 xml:space="preserve">занимательной форме решать задачи, связанные с коррекцией имеющихся у детей речевых нарушений. </w:t>
                  </w:r>
                </w:p>
                <w:p w14:paraId="144188D0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Предлагаю выделить эти игры: обвести фломастером их название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(участники выделяют из перечня игр игры с речевым сопровождением, один из участников обводит фломастером названия игр).</w:t>
                  </w:r>
                </w:p>
                <w:p w14:paraId="312A501B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Хорошо ли вы помните правила всех этих игр? Как, например, звучат правила игры «Кто больше знает»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.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Насколько полезна эта игра для детей, имеющих нарушения речи? Какие дополнения (изменения) можно внести в правила этой игры, чтобы она еще более способствовала развитию речи? </w:t>
                  </w:r>
                </w:p>
              </w:tc>
            </w:tr>
            <w:tr w:rsidR="00B05962" w:rsidRPr="003E6A29" w14:paraId="3216EB1F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7836C27E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3. Представляет регламент и содержание практической работы участников</w:t>
                  </w:r>
                </w:p>
              </w:tc>
              <w:tc>
                <w:tcPr>
                  <w:tcW w:w="7195" w:type="dxa"/>
                </w:tcPr>
                <w:p w14:paraId="67D05754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Предлагаю открыть мастерскую по корректировке содержания отмеченных нами игр с целью усиления их коррекционно-развивающей составляющей.</w:t>
                  </w:r>
                </w:p>
                <w:p w14:paraId="3EB31F96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У нас оборудовано 5 рабочих зон. Объединяйтесь в группы, занимайте места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(участники объединяются в группы, размещаются в рабочих зонах).</w:t>
                  </w:r>
                </w:p>
                <w:p w14:paraId="78CF90CF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У каждой группы на столе лежит табличка с названием игры. </w:t>
                  </w:r>
                </w:p>
                <w:p w14:paraId="4DF354C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Задание для группы: </w:t>
                  </w:r>
                </w:p>
                <w:p w14:paraId="0B092334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1.Дополнить игру новым, логопедическим содержанием.</w:t>
                  </w:r>
                </w:p>
                <w:p w14:paraId="7898367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2. Заполнить и распечатать паспорт обновленной игры с описанием ее новых правил. </w:t>
                  </w:r>
                </w:p>
                <w:p w14:paraId="026F46E2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3. Презентовать обновленную игру: провести ее с участниками семинара.</w:t>
                  </w:r>
                </w:p>
                <w:p w14:paraId="01FF0E1E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Паспорт игры с ее традиционным содержанием размещен на рабочих столах ваших ноутбуков. Вам нужно внести необходимые дополнения (изменения).</w:t>
                  </w:r>
                </w:p>
                <w:p w14:paraId="30CD495A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В качестве консультантов по выполнению задания будут выступать воспитатели и я – учитель логопед.</w:t>
                  </w:r>
                </w:p>
                <w:p w14:paraId="4E83D1D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Время работы в мастерской – 30 минут.</w:t>
                  </w:r>
                </w:p>
              </w:tc>
            </w:tr>
            <w:tr w:rsidR="00B05962" w:rsidRPr="003E6A29" w14:paraId="2B6BEE62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3446C3F4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4. Наблюдает за работой групп. При необходимости консультирует участников групп по вопросам выполнения задания.</w:t>
                  </w:r>
                </w:p>
              </w:tc>
              <w:tc>
                <w:tcPr>
                  <w:tcW w:w="7195" w:type="dxa"/>
                </w:tcPr>
                <w:p w14:paraId="19D82A41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Практическая работа групп:</w:t>
                  </w:r>
                </w:p>
                <w:p w14:paraId="14D9C573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1. Дополняют правила игры новым содержанием, учитывающим индивидуальные особенности детей с тяжелыми нарушениями речи.</w:t>
                  </w:r>
                </w:p>
                <w:p w14:paraId="01788B59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2. Заполняют бланк паспорта обновленной игры.</w:t>
                  </w:r>
                </w:p>
                <w:p w14:paraId="08867C26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3. Готовятся к презентации игры с новыми правилами: проведению игры с участниками семинара.</w:t>
                  </w:r>
                </w:p>
                <w:p w14:paraId="2A5574BB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</w:p>
              </w:tc>
            </w:tr>
            <w:tr w:rsidR="00B05962" w:rsidRPr="003E6A29" w14:paraId="10666D91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66A4E986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5. Объявляет о завершении работы в мастерской и начале работы презентационной площадки</w:t>
                  </w:r>
                </w:p>
              </w:tc>
              <w:tc>
                <w:tcPr>
                  <w:tcW w:w="7195" w:type="dxa"/>
                </w:tcPr>
                <w:p w14:paraId="5F9F998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Уважаемые участники семинара! Время на работу в мастерских завершено. </w:t>
                  </w:r>
                </w:p>
                <w:p w14:paraId="08D28C8B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Предлагаю всем перейти на презентационную площадку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(участники переходят в зону проведения игр, размещаются в ней)</w:t>
                  </w:r>
                </w:p>
              </w:tc>
            </w:tr>
            <w:tr w:rsidR="00B05962" w:rsidRPr="003E6A29" w14:paraId="20D23A1D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44860893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6. Координирует работу презентационной площадки: приглашает группы для презентации игры, организует 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обсуждение ее обновленного содержания.</w:t>
                  </w:r>
                </w:p>
              </w:tc>
              <w:tc>
                <w:tcPr>
                  <w:tcW w:w="7195" w:type="dxa"/>
                </w:tcPr>
                <w:p w14:paraId="6503D261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 xml:space="preserve">Приглашаю для презентации своей игры участников группы № 1. </w:t>
                  </w:r>
                </w:p>
                <w:p w14:paraId="5EAAD16A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Уважаемые участники группы. Объявите, как называется ваша игра, расскажите о ее правилах. Проведите игру с участниками семинара.</w:t>
                  </w:r>
                </w:p>
                <w:p w14:paraId="5A30CB37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 xml:space="preserve">Проводится игра. </w:t>
                  </w:r>
                </w:p>
                <w:p w14:paraId="1CF0D28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 xml:space="preserve">Уважаемые участники семинара! Какие обновления (изменения) вы заметили в правилах игры? Направлены ли эти обновления на развитие или коррекцию речи детей? </w:t>
                  </w:r>
                </w:p>
                <w:p w14:paraId="5DCA2F55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Понравился ли вам обновленный вариант игры? Кто готов взять эту игру для своей семейной копилки, поднимите табличку со словом «ДА»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(участники поднимают жетоны, ведущий считает их количество).</w:t>
                  </w:r>
                </w:p>
                <w:p w14:paraId="3086ADF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По результатам голосования игра «…» набирает … голосов.</w:t>
                  </w:r>
                </w:p>
                <w:p w14:paraId="39CDA225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Приглашаю для презентации своей игры участников группы № 2 </w:t>
                  </w: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(презентация этой и всех других игр проводится по аналогии)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B05962" w:rsidRPr="003E6A29" w14:paraId="607F1A04" w14:textId="77777777" w:rsidTr="00B05962">
              <w:trPr>
                <w:jc w:val="center"/>
              </w:trPr>
              <w:tc>
                <w:tcPr>
                  <w:tcW w:w="9889" w:type="dxa"/>
                  <w:gridSpan w:val="2"/>
                  <w:shd w:val="clear" w:color="auto" w:fill="EDEDED" w:themeFill="accent3" w:themeFillTint="33"/>
                </w:tcPr>
                <w:p w14:paraId="3C0C27C1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lastRenderedPageBreak/>
                    <w:t>Заключительный этап</w:t>
                  </w:r>
                </w:p>
                <w:p w14:paraId="395DD9F3" w14:textId="77777777" w:rsidR="00B05962" w:rsidRPr="003E6A29" w:rsidRDefault="00B05962" w:rsidP="003E6A2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Цель: подведение итогов семинара, установка на последующую деятельность</w:t>
                  </w:r>
                </w:p>
              </w:tc>
            </w:tr>
            <w:tr w:rsidR="00B05962" w:rsidRPr="003E6A29" w14:paraId="1633DE08" w14:textId="77777777" w:rsidTr="00B05962">
              <w:trPr>
                <w:jc w:val="center"/>
              </w:trPr>
              <w:tc>
                <w:tcPr>
                  <w:tcW w:w="2694" w:type="dxa"/>
                </w:tcPr>
                <w:p w14:paraId="0715E406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1. Подводит итог работы презентационной площадки, ориентирует участников на дальнейшую деятельность</w:t>
                  </w:r>
                </w:p>
              </w:tc>
              <w:tc>
                <w:tcPr>
                  <w:tcW w:w="7195" w:type="dxa"/>
                </w:tcPr>
                <w:p w14:paraId="6DD9621D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На презентационной площадке были представлены пять обновленных игр: «Съедобное – несъедобное», «Хали-</w:t>
                  </w:r>
                  <w:proofErr w:type="spellStart"/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хало</w:t>
                  </w:r>
                  <w:proofErr w:type="spellEnd"/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», «Испорченный телефон», «Я знаю пять имен», «Кузовок». Все игры получили положительные отзывы участников семинара и взяты ими в их семейные копилки. Наибольшее количество голосов набрала игра «…».  Эти игры войдут и в нашу групповую копилку </w:t>
                  </w:r>
                  <w:r w:rsidR="00F654E3"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досуговых семейных 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игр.</w:t>
                  </w:r>
                </w:p>
                <w:p w14:paraId="4795EB9E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Паспорта игр, которые вы сегодня разработали, положат начало новой картотеки игр, которая будет формироваться в нашей группе. Сегодня в ней 5 игр, в которые уже сегодня вы можете играть с вашими детьми и внуками.</w:t>
                  </w:r>
                </w:p>
                <w:p w14:paraId="5D7CFA9E" w14:textId="66E43A30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На следующем занятии мы с вами продолжим презентацию других, не менее интересных и полезных, игр, которые мы с</w:t>
                  </w:r>
                  <w:r w:rsidR="00C42C51"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>вами можем сделать еще более полезными для детей. У нас это хорошо получается.</w:t>
                  </w:r>
                </w:p>
                <w:p w14:paraId="1EA760A8" w14:textId="77777777" w:rsidR="00B05962" w:rsidRPr="003E6A29" w:rsidRDefault="00B05962" w:rsidP="003E6A2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E6A2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Очередное занятие в Родительской школе подошло к завершению. Благодарим всех участников за продуктивное взаимодействие. </w:t>
                  </w:r>
                </w:p>
              </w:tc>
            </w:tr>
          </w:tbl>
          <w:p w14:paraId="5ED999F1" w14:textId="77777777" w:rsidR="00B05962" w:rsidRPr="003E6A29" w:rsidRDefault="00B05962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3F2232" w14:paraId="47D43E37" w14:textId="77777777" w:rsidTr="000F6FD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E08" w14:textId="77777777" w:rsidR="003F2232" w:rsidRPr="003E6A29" w:rsidRDefault="003F2232" w:rsidP="003E6A29">
            <w:pPr>
              <w:pStyle w:val="aa"/>
              <w:numPr>
                <w:ilvl w:val="0"/>
                <w:numId w:val="18"/>
              </w:numPr>
              <w:spacing w:before="30" w:after="3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Завершающий (обобщающий) этап.</w:t>
            </w:r>
          </w:p>
        </w:tc>
      </w:tr>
      <w:tr w:rsidR="003F2232" w14:paraId="0914F736" w14:textId="77777777" w:rsidTr="000F6FD9">
        <w:trPr>
          <w:trHeight w:val="14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E7F" w14:textId="77777777" w:rsidR="003F2232" w:rsidRPr="003E6A29" w:rsidRDefault="00B05962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Анкетирование родителей (законных представителей) по вопросу организации досуговых игр, как вида семейной традиции</w:t>
            </w: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31CB" w14:textId="77777777" w:rsidR="003F2232" w:rsidRPr="003E6A29" w:rsidRDefault="00B05962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Родители (законные представители) воспитанников,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9C6" w14:textId="77777777" w:rsidR="00B05962" w:rsidRPr="003E6A29" w:rsidRDefault="00B05962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14:paraId="393032AD" w14:textId="77777777" w:rsidR="003F2232" w:rsidRPr="003E6A29" w:rsidRDefault="008022F5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16.09-18.09</w:t>
            </w:r>
          </w:p>
        </w:tc>
      </w:tr>
      <w:tr w:rsidR="003C6C3E" w14:paraId="0678A444" w14:textId="77777777" w:rsidTr="000F6FD9">
        <w:trPr>
          <w:trHeight w:val="14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332" w14:textId="4AAA7059" w:rsidR="003C6C3E" w:rsidRPr="003E6A29" w:rsidRDefault="003C6C3E" w:rsidP="003E6A29">
            <w:pPr>
              <w:spacing w:before="30" w:after="3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Проведение детско-взрослого фестиваля досуговых игр «Игры нашего детства-игры наших детей»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A0D" w14:textId="5114862D" w:rsidR="003C6C3E" w:rsidRPr="003E6A29" w:rsidRDefault="003C6C3E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Родители (законные представители) воспитанников, педагоги, 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C5A" w14:textId="21F68EFF" w:rsidR="003C6C3E" w:rsidRPr="003E6A29" w:rsidRDefault="003C6C3E" w:rsidP="003E6A29">
            <w:pPr>
              <w:spacing w:before="30" w:after="3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E6A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30.09.2024г.</w:t>
            </w:r>
          </w:p>
        </w:tc>
      </w:tr>
    </w:tbl>
    <w:p w14:paraId="3E9B09DA" w14:textId="77777777" w:rsidR="003E6A29" w:rsidRPr="003E6A29" w:rsidRDefault="003E6A29" w:rsidP="003E6A29">
      <w:pPr>
        <w:spacing w:before="30" w:after="30" w:line="360" w:lineRule="auto"/>
        <w:ind w:left="0" w:firstLine="0"/>
        <w:rPr>
          <w:szCs w:val="28"/>
          <w:shd w:val="clear" w:color="auto" w:fill="FFFFFF"/>
        </w:rPr>
      </w:pPr>
    </w:p>
    <w:p w14:paraId="08DA2FF6" w14:textId="003325DD" w:rsidR="003E6A29" w:rsidRPr="003E6A29" w:rsidRDefault="003F2232" w:rsidP="003E6A29">
      <w:pPr>
        <w:pStyle w:val="aa"/>
        <w:spacing w:before="30" w:after="30" w:line="360" w:lineRule="auto"/>
        <w:ind w:left="107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Оценка результатов реализации проекта</w:t>
      </w:r>
    </w:p>
    <w:p w14:paraId="1F9EB0AE" w14:textId="63914561" w:rsidR="003F2232" w:rsidRDefault="003F2232" w:rsidP="003E6A29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Планируемые результаты Проекта очевидны (имеют материальную основу). В связи с этим, оценку результатов его реализации можно осуществлять по наличию материальных продуктов проектной деятельности его участников: </w:t>
      </w:r>
      <w:r w:rsidR="00F654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картотека семейных досуговых игр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детско-взрослом фестивале досуговых игр «Игры нашего детства – игры наших детей»</w:t>
      </w:r>
      <w:r w:rsidR="003E6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участников Проекта.</w:t>
      </w:r>
    </w:p>
    <w:p w14:paraId="25ECCF7D" w14:textId="77777777" w:rsidR="003F2232" w:rsidRDefault="003F2232" w:rsidP="003E6A29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Отсроченные результаты Проекта могут оцениваться по следующим параметрам:</w:t>
      </w:r>
    </w:p>
    <w:p w14:paraId="08E0C4CE" w14:textId="77777777" w:rsidR="003F2232" w:rsidRDefault="003F2232" w:rsidP="003E6A29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проявление детьми инициативы и самостоятельности в </w:t>
      </w:r>
      <w:r w:rsidR="00D41974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выборе досуговых игр в группе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1EAD6DF" w14:textId="77777777" w:rsidR="00D41974" w:rsidRDefault="00D41974" w:rsidP="003E6A29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представлений о свое семье, в части игр, в которые играли взрослые, когда были детьми.</w:t>
      </w:r>
    </w:p>
    <w:p w14:paraId="19420028" w14:textId="77777777" w:rsidR="003F2232" w:rsidRDefault="003F2232" w:rsidP="003E6A29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положительная динамика показателей числа семей, </w:t>
      </w:r>
      <w:r w:rsidR="00D41974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включивших досуговые игры в семейные традиции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0CBB87" w14:textId="77777777" w:rsidR="003F2232" w:rsidRDefault="003F2232" w:rsidP="003E6A29">
      <w:pPr>
        <w:pStyle w:val="aa"/>
        <w:spacing w:after="0" w:line="360" w:lineRule="auto"/>
        <w:ind w:left="128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3DD8F3" w14:textId="090F6669" w:rsidR="003E6A29" w:rsidRDefault="003F2232" w:rsidP="003E6A29">
      <w:pPr>
        <w:spacing w:before="30" w:after="30" w:line="360" w:lineRule="auto"/>
        <w:ind w:left="710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5. Распространение результатов проекта</w:t>
      </w:r>
    </w:p>
    <w:p w14:paraId="01A45290" w14:textId="77777777" w:rsidR="003F2232" w:rsidRDefault="003F2232" w:rsidP="003E6A29">
      <w:pPr>
        <w:spacing w:after="0" w:line="360" w:lineRule="auto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Перспективы развития Проекта могут быть связаны с организацией </w:t>
      </w:r>
      <w:r w:rsidR="00D41974">
        <w:rPr>
          <w:szCs w:val="28"/>
          <w:shd w:val="clear" w:color="auto" w:fill="FFFFFF"/>
        </w:rPr>
        <w:t>«Родительской школы»</w:t>
      </w:r>
      <w:r>
        <w:rPr>
          <w:szCs w:val="28"/>
          <w:shd w:val="clear" w:color="auto" w:fill="FFFFFF"/>
        </w:rPr>
        <w:t xml:space="preserve"> по теме «</w:t>
      </w:r>
      <w:r w:rsidR="00D41974">
        <w:rPr>
          <w:szCs w:val="28"/>
          <w:shd w:val="clear" w:color="auto" w:fill="FFFFFF"/>
        </w:rPr>
        <w:t>Семейные традиции</w:t>
      </w:r>
      <w:r>
        <w:rPr>
          <w:szCs w:val="28"/>
          <w:shd w:val="clear" w:color="auto" w:fill="FFFFFF"/>
        </w:rPr>
        <w:t>». Реализованный проект может быть взят за основу при проектировании нового этапа деятельности.</w:t>
      </w:r>
    </w:p>
    <w:p w14:paraId="16045011" w14:textId="5CD5C098" w:rsidR="007F42AD" w:rsidRDefault="003F2232" w:rsidP="003E6A29">
      <w:pPr>
        <w:spacing w:after="0" w:line="360" w:lineRule="auto"/>
        <w:ind w:firstLine="709"/>
        <w:rPr>
          <w:color w:val="000000" w:themeColor="text1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Проект имеет практическое значение и не сложен в реализации. В связи с этим может использоваться педагогами других дошкольных образовательных организаций для</w:t>
      </w:r>
      <w:r>
        <w:rPr>
          <w:color w:val="000000" w:themeColor="text1"/>
          <w:szCs w:val="28"/>
          <w:shd w:val="clear" w:color="auto" w:fill="FFFFFF"/>
        </w:rPr>
        <w:t xml:space="preserve"> реализации новых подходов </w:t>
      </w:r>
      <w:r w:rsidR="007F42AD">
        <w:rPr>
          <w:color w:val="000000" w:themeColor="text1"/>
          <w:szCs w:val="28"/>
          <w:shd w:val="clear" w:color="auto" w:fill="FFFFFF"/>
        </w:rPr>
        <w:t xml:space="preserve">сотрудничества Организации с семьей, приобщения детей к социокультурным нормам, традициям семьи, общества и государства. </w:t>
      </w:r>
    </w:p>
    <w:p w14:paraId="37EEF7F6" w14:textId="62E1D4B9" w:rsidR="003E6A29" w:rsidRPr="003E6A29" w:rsidRDefault="003F2232" w:rsidP="003E6A29">
      <w:pPr>
        <w:pStyle w:val="aa"/>
        <w:spacing w:before="30" w:after="30" w:line="360" w:lineRule="auto"/>
        <w:ind w:left="107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Устойчивость проекта</w:t>
      </w:r>
    </w:p>
    <w:p w14:paraId="15C09A3F" w14:textId="6F750B19" w:rsidR="003F2232" w:rsidRDefault="003F2232" w:rsidP="003E6A29">
      <w:pPr>
        <w:spacing w:after="0" w:line="360" w:lineRule="auto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Устойчивость Проекта будет обеспечиваться в группе системой образовательной деятельности </w:t>
      </w:r>
      <w:r w:rsidR="00822FF8">
        <w:rPr>
          <w:szCs w:val="28"/>
          <w:shd w:val="clear" w:color="auto" w:fill="FFFFFF"/>
        </w:rPr>
        <w:t>духовно-</w:t>
      </w:r>
      <w:r>
        <w:rPr>
          <w:szCs w:val="28"/>
          <w:shd w:val="clear" w:color="auto" w:fill="FFFFFF"/>
        </w:rPr>
        <w:t xml:space="preserve">нравственной направленности, разработкой и реализацией других проектов, поддерживающих активность </w:t>
      </w:r>
      <w:r w:rsidR="007F42AD">
        <w:rPr>
          <w:szCs w:val="28"/>
          <w:shd w:val="clear" w:color="auto" w:fill="FFFFFF"/>
        </w:rPr>
        <w:t xml:space="preserve">родителей </w:t>
      </w:r>
      <w:r>
        <w:rPr>
          <w:szCs w:val="28"/>
          <w:shd w:val="clear" w:color="auto" w:fill="FFFFFF"/>
        </w:rPr>
        <w:t xml:space="preserve">и интерес детей к </w:t>
      </w:r>
      <w:r w:rsidR="007F42AD">
        <w:rPr>
          <w:szCs w:val="28"/>
          <w:shd w:val="clear" w:color="auto" w:fill="FFFFFF"/>
        </w:rPr>
        <w:t>традициям семьи</w:t>
      </w:r>
      <w:r>
        <w:rPr>
          <w:szCs w:val="28"/>
          <w:shd w:val="clear" w:color="auto" w:fill="FFFFFF"/>
        </w:rPr>
        <w:t xml:space="preserve">. </w:t>
      </w:r>
    </w:p>
    <w:p w14:paraId="18EA1CF5" w14:textId="77777777" w:rsidR="003F2232" w:rsidRDefault="003F2232" w:rsidP="003E6A29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будет иметь положительные эффекты, не предполагает негативных последствий. </w:t>
      </w:r>
    </w:p>
    <w:p w14:paraId="6865B413" w14:textId="77777777" w:rsidR="003F2232" w:rsidRDefault="003F2232" w:rsidP="003E6A29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20BA2B46" w14:textId="77777777" w:rsidR="003F2232" w:rsidRDefault="003F2232" w:rsidP="003E6A29">
      <w:pPr>
        <w:pStyle w:val="aa"/>
        <w:spacing w:before="30" w:after="30" w:line="360" w:lineRule="auto"/>
        <w:ind w:left="107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Бюджет проекта</w:t>
      </w:r>
    </w:p>
    <w:p w14:paraId="73B1854E" w14:textId="321CFE4A" w:rsidR="00822FF8" w:rsidRPr="003E6A29" w:rsidRDefault="003F2232" w:rsidP="003E6A29">
      <w:pPr>
        <w:pStyle w:val="aa"/>
        <w:spacing w:before="30" w:after="3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предусмотрен.</w:t>
      </w:r>
    </w:p>
    <w:p w14:paraId="3AB28093" w14:textId="0CAAA1D7" w:rsidR="00822FF8" w:rsidRDefault="003F2232" w:rsidP="003E6A29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Список литературы и Интернет-ресурсов</w:t>
      </w:r>
    </w:p>
    <w:p w14:paraId="7D7495B1" w14:textId="77777777" w:rsidR="00F732C3" w:rsidRDefault="00F732C3" w:rsidP="003E6A29">
      <w:pPr>
        <w:spacing w:after="0" w:line="360" w:lineRule="auto"/>
        <w:ind w:firstLine="557"/>
        <w:rPr>
          <w:szCs w:val="28"/>
        </w:rPr>
      </w:pPr>
      <w:r>
        <w:rPr>
          <w:szCs w:val="28"/>
        </w:rPr>
        <w:t xml:space="preserve">1. </w:t>
      </w:r>
      <w:r w:rsidRPr="00F732C3">
        <w:rPr>
          <w:szCs w:val="28"/>
        </w:rPr>
        <w:t xml:space="preserve">Осипова Л.Е. Работа детского сада с семьей. – М.: «Издательство Скрипторий 2003», 2011. - 72с. </w:t>
      </w:r>
    </w:p>
    <w:p w14:paraId="7C9F9D4F" w14:textId="77777777" w:rsidR="00F732C3" w:rsidRDefault="00F732C3" w:rsidP="003E6A29">
      <w:pPr>
        <w:spacing w:after="0" w:line="360" w:lineRule="auto"/>
        <w:ind w:firstLine="557"/>
        <w:rPr>
          <w:szCs w:val="28"/>
        </w:rPr>
      </w:pPr>
      <w:r>
        <w:rPr>
          <w:szCs w:val="28"/>
        </w:rPr>
        <w:t xml:space="preserve">2. Бабушкина Т. В. Что хранится в карманах детства. </w:t>
      </w:r>
      <w:r w:rsidRPr="00F732C3">
        <w:rPr>
          <w:szCs w:val="28"/>
        </w:rPr>
        <w:t xml:space="preserve">– Санкт-Петербург: Образовательные проекты, 2019.  – 320 с.: ил. </w:t>
      </w:r>
    </w:p>
    <w:p w14:paraId="1F23481C" w14:textId="64774C1D" w:rsidR="00822FF8" w:rsidRDefault="00822FF8" w:rsidP="003E6A29">
      <w:pPr>
        <w:spacing w:after="0" w:line="360" w:lineRule="auto"/>
        <w:ind w:firstLine="557"/>
        <w:rPr>
          <w:szCs w:val="28"/>
        </w:rPr>
      </w:pPr>
      <w:r>
        <w:rPr>
          <w:szCs w:val="28"/>
        </w:rPr>
        <w:t xml:space="preserve">3. </w:t>
      </w:r>
      <w:r w:rsidRPr="00822FF8">
        <w:rPr>
          <w:szCs w:val="28"/>
        </w:rPr>
        <w:t>Агапова И., Давыдова М. Развивающие игры со словами для детей. М.: Рипол Классик, 200</w:t>
      </w:r>
      <w:r>
        <w:rPr>
          <w:szCs w:val="28"/>
        </w:rPr>
        <w:t>8</w:t>
      </w:r>
      <w:r w:rsidRPr="00822FF8">
        <w:rPr>
          <w:szCs w:val="28"/>
        </w:rPr>
        <w:t>. 224 с.</w:t>
      </w:r>
    </w:p>
    <w:p w14:paraId="61D93608" w14:textId="1DB62B0C" w:rsidR="003F2232" w:rsidRDefault="00822FF8" w:rsidP="003E6A29">
      <w:pPr>
        <w:spacing w:after="0" w:line="360" w:lineRule="auto"/>
        <w:ind w:firstLine="557"/>
        <w:rPr>
          <w:szCs w:val="28"/>
        </w:rPr>
      </w:pPr>
      <w:r>
        <w:rPr>
          <w:szCs w:val="28"/>
        </w:rPr>
        <w:t>4</w:t>
      </w:r>
      <w:r w:rsidR="003F2232">
        <w:rPr>
          <w:szCs w:val="28"/>
        </w:rPr>
        <w:t xml:space="preserve">. </w:t>
      </w:r>
      <w:r>
        <w:rPr>
          <w:szCs w:val="28"/>
        </w:rPr>
        <w:t xml:space="preserve">Формирование семейных ценностей в ДОУ </w:t>
      </w:r>
      <w:hyperlink r:id="rId8" w:history="1">
        <w:r w:rsidRPr="00197F0D">
          <w:rPr>
            <w:rStyle w:val="a9"/>
            <w:szCs w:val="28"/>
          </w:rPr>
          <w:t>https://prioritet1.com/blog/formirovanie-semejnyh-tcennostej-v-dou</w:t>
        </w:r>
      </w:hyperlink>
      <w:r>
        <w:rPr>
          <w:szCs w:val="28"/>
        </w:rPr>
        <w:t xml:space="preserve"> </w:t>
      </w:r>
    </w:p>
    <w:p w14:paraId="03C9513F" w14:textId="78633719" w:rsidR="003F2232" w:rsidRDefault="00822FF8" w:rsidP="003E6A29">
      <w:pPr>
        <w:spacing w:after="0" w:line="360" w:lineRule="auto"/>
        <w:ind w:firstLine="557"/>
        <w:rPr>
          <w:rStyle w:val="a9"/>
          <w:szCs w:val="28"/>
        </w:rPr>
      </w:pPr>
      <w:r>
        <w:rPr>
          <w:szCs w:val="28"/>
        </w:rPr>
        <w:t>5</w:t>
      </w:r>
      <w:r w:rsidR="003F2232">
        <w:rPr>
          <w:szCs w:val="28"/>
        </w:rPr>
        <w:t>. Статья «</w:t>
      </w:r>
      <w:r>
        <w:rPr>
          <w:szCs w:val="28"/>
        </w:rPr>
        <w:t>Роль семейных традиций в воспитании детей дошкольного возраста</w:t>
      </w:r>
      <w:r w:rsidR="003F2232">
        <w:rPr>
          <w:szCs w:val="28"/>
        </w:rPr>
        <w:t>»</w:t>
      </w:r>
      <w:r>
        <w:rPr>
          <w:szCs w:val="28"/>
        </w:rPr>
        <w:t xml:space="preserve"> </w:t>
      </w:r>
      <w:hyperlink r:id="rId9" w:history="1">
        <w:r w:rsidRPr="00197F0D">
          <w:rPr>
            <w:rStyle w:val="a9"/>
            <w:szCs w:val="28"/>
          </w:rPr>
          <w:t>http://doshkolnik.ru/vospitanie/5769-statya-rol-semeiynyh-tradiciiy-v-vospitanii-deteiy-mladshego-doshkolnogo-vozrasta.html</w:t>
        </w:r>
      </w:hyperlink>
    </w:p>
    <w:p w14:paraId="6CD6D97A" w14:textId="77777777" w:rsidR="00C652F4" w:rsidRDefault="00C652F4" w:rsidP="003E6A29">
      <w:pPr>
        <w:spacing w:after="0" w:line="360" w:lineRule="auto"/>
        <w:ind w:firstLine="557"/>
        <w:rPr>
          <w:rStyle w:val="a9"/>
          <w:szCs w:val="28"/>
        </w:rPr>
      </w:pPr>
    </w:p>
    <w:p w14:paraId="5520C33B" w14:textId="77777777" w:rsidR="00C652F4" w:rsidRDefault="00C652F4" w:rsidP="00C652F4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C652F4">
        <w:t xml:space="preserve">Справка о результатах проверки </w:t>
      </w:r>
      <w:proofErr w:type="spellStart"/>
      <w:r w:rsidRPr="00C652F4">
        <w:t>Антиплагиат</w:t>
      </w:r>
      <w:proofErr w:type="spellEnd"/>
      <w:r w:rsidRPr="00C652F4">
        <w:t xml:space="preserve"> </w:t>
      </w:r>
      <w:hyperlink r:id="rId10" w:tgtFrame="_blank" w:history="1">
        <w:r>
          <w:rPr>
            <w:rStyle w:val="a9"/>
            <w:rFonts w:ascii="Arial" w:hAnsi="Arial" w:cs="Arial"/>
            <w:sz w:val="23"/>
            <w:szCs w:val="23"/>
          </w:rPr>
          <w:t>https://ds12-krasnoyarsk-r04.gosweb.gosuslugi.ru/netcat_files/userfiles/Rezultaty_proverki_Antiplagiat.pdf</w:t>
        </w:r>
      </w:hyperlink>
    </w:p>
    <w:p w14:paraId="0961FE35" w14:textId="0F61E57D" w:rsidR="00C652F4" w:rsidRPr="00C652F4" w:rsidRDefault="00C652F4" w:rsidP="00C652F4">
      <w:bookmarkStart w:id="0" w:name="_GoBack"/>
      <w:bookmarkEnd w:id="0"/>
    </w:p>
    <w:sectPr w:rsidR="00C652F4" w:rsidRPr="00C652F4" w:rsidSect="003E6A29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D1760" w14:textId="77777777" w:rsidR="00B303E0" w:rsidRDefault="00B303E0" w:rsidP="000017BF">
      <w:pPr>
        <w:spacing w:after="0" w:line="240" w:lineRule="auto"/>
      </w:pPr>
      <w:r>
        <w:separator/>
      </w:r>
    </w:p>
  </w:endnote>
  <w:endnote w:type="continuationSeparator" w:id="0">
    <w:p w14:paraId="1CA4F7E1" w14:textId="77777777" w:rsidR="00B303E0" w:rsidRDefault="00B303E0" w:rsidP="0000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C348A" w14:textId="77777777" w:rsidR="00B303E0" w:rsidRDefault="00B303E0" w:rsidP="000017BF">
      <w:pPr>
        <w:spacing w:after="0" w:line="240" w:lineRule="auto"/>
      </w:pPr>
      <w:r>
        <w:separator/>
      </w:r>
    </w:p>
  </w:footnote>
  <w:footnote w:type="continuationSeparator" w:id="0">
    <w:p w14:paraId="74F31C15" w14:textId="77777777" w:rsidR="00B303E0" w:rsidRDefault="00B303E0" w:rsidP="0000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58293" w14:textId="77777777" w:rsidR="000017BF" w:rsidRDefault="000017BF" w:rsidP="000017BF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6B7"/>
    <w:multiLevelType w:val="hybridMultilevel"/>
    <w:tmpl w:val="E51E36E6"/>
    <w:lvl w:ilvl="0" w:tplc="2D1A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301"/>
    <w:multiLevelType w:val="hybridMultilevel"/>
    <w:tmpl w:val="83FE3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4A2B"/>
    <w:multiLevelType w:val="multilevel"/>
    <w:tmpl w:val="1C2C3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0EA5E5B"/>
    <w:multiLevelType w:val="hybridMultilevel"/>
    <w:tmpl w:val="4916391A"/>
    <w:lvl w:ilvl="0" w:tplc="E91A1DB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26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04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E5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05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889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B0A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6B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4E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7B1A4D"/>
    <w:multiLevelType w:val="hybridMultilevel"/>
    <w:tmpl w:val="6ABE687C"/>
    <w:lvl w:ilvl="0" w:tplc="F1E0BA6E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85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82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CD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C63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66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802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22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A5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5A28DE"/>
    <w:multiLevelType w:val="hybridMultilevel"/>
    <w:tmpl w:val="F1AE2558"/>
    <w:lvl w:ilvl="0" w:tplc="ED82259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CF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A8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45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0D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03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055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68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60F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9D50EC"/>
    <w:multiLevelType w:val="hybridMultilevel"/>
    <w:tmpl w:val="482E89E2"/>
    <w:lvl w:ilvl="0" w:tplc="470ACE6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28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6F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C8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863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CA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4D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2F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26A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866489"/>
    <w:multiLevelType w:val="hybridMultilevel"/>
    <w:tmpl w:val="4FCCD3DE"/>
    <w:lvl w:ilvl="0" w:tplc="8362CEEA">
      <w:start w:val="1"/>
      <w:numFmt w:val="decimal"/>
      <w:lvlText w:val="%1."/>
      <w:lvlJc w:val="left"/>
      <w:pPr>
        <w:tabs>
          <w:tab w:val="num" w:pos="510"/>
        </w:tabs>
        <w:ind w:left="567" w:hanging="567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C7A1E32"/>
    <w:multiLevelType w:val="hybridMultilevel"/>
    <w:tmpl w:val="22D6C580"/>
    <w:lvl w:ilvl="0" w:tplc="4BE899E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108C5"/>
    <w:multiLevelType w:val="hybridMultilevel"/>
    <w:tmpl w:val="617EA722"/>
    <w:lvl w:ilvl="0" w:tplc="4ECC5C9A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B4A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08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82D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AC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24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CDB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89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835CE2"/>
    <w:multiLevelType w:val="hybridMultilevel"/>
    <w:tmpl w:val="132CD360"/>
    <w:lvl w:ilvl="0" w:tplc="A57ABDB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E3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48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C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60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6B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25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85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A7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F443A7"/>
    <w:multiLevelType w:val="hybridMultilevel"/>
    <w:tmpl w:val="7494D580"/>
    <w:lvl w:ilvl="0" w:tplc="4BE899E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A4AE5"/>
    <w:multiLevelType w:val="hybridMultilevel"/>
    <w:tmpl w:val="FC34F488"/>
    <w:lvl w:ilvl="0" w:tplc="CC6CC38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A5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AF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0B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EE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A6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581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4C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AA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08705F"/>
    <w:multiLevelType w:val="hybridMultilevel"/>
    <w:tmpl w:val="90A2357A"/>
    <w:lvl w:ilvl="0" w:tplc="0756E9A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6A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05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C4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C3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8E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29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81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0E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0E51FC"/>
    <w:multiLevelType w:val="hybridMultilevel"/>
    <w:tmpl w:val="F0CA3768"/>
    <w:lvl w:ilvl="0" w:tplc="F6E4551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44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4B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E6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5C0A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81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41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CD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501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84039"/>
    <w:multiLevelType w:val="hybridMultilevel"/>
    <w:tmpl w:val="2F2AD6F0"/>
    <w:lvl w:ilvl="0" w:tplc="61CC5CA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248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0E6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0B9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84F2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DC97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B6B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83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3C7F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581369"/>
    <w:multiLevelType w:val="hybridMultilevel"/>
    <w:tmpl w:val="CB225388"/>
    <w:lvl w:ilvl="0" w:tplc="4BE899E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6634A"/>
    <w:multiLevelType w:val="hybridMultilevel"/>
    <w:tmpl w:val="F8D4A840"/>
    <w:lvl w:ilvl="0" w:tplc="2EC837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141D6"/>
    <w:multiLevelType w:val="hybridMultilevel"/>
    <w:tmpl w:val="E47AC900"/>
    <w:lvl w:ilvl="0" w:tplc="9A369B1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CB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E3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E6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03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AED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8A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81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CF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D3BE2"/>
    <w:multiLevelType w:val="hybridMultilevel"/>
    <w:tmpl w:val="3B3A9E08"/>
    <w:lvl w:ilvl="0" w:tplc="30C67E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0C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44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60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44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2D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0C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49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C5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CD3668"/>
    <w:multiLevelType w:val="hybridMultilevel"/>
    <w:tmpl w:val="FC78500E"/>
    <w:lvl w:ilvl="0" w:tplc="4BE899E8">
      <w:start w:val="1"/>
      <w:numFmt w:val="bullet"/>
      <w:lvlText w:val="­"/>
      <w:lvlJc w:val="left"/>
      <w:pPr>
        <w:ind w:left="128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A0741AF"/>
    <w:multiLevelType w:val="multilevel"/>
    <w:tmpl w:val="8E3AE5F0"/>
    <w:lvl w:ilvl="0">
      <w:start w:val="2"/>
      <w:numFmt w:val="decimal"/>
      <w:lvlText w:val="%1."/>
      <w:lvlJc w:val="left"/>
      <w:pPr>
        <w:ind w:left="420" w:hanging="42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7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4"/>
  </w:num>
  <w:num w:numId="5">
    <w:abstractNumId w:val="18"/>
  </w:num>
  <w:num w:numId="6">
    <w:abstractNumId w:val="5"/>
  </w:num>
  <w:num w:numId="7">
    <w:abstractNumId w:val="12"/>
  </w:num>
  <w:num w:numId="8">
    <w:abstractNumId w:val="9"/>
  </w:num>
  <w:num w:numId="9">
    <w:abstractNumId w:val="14"/>
  </w:num>
  <w:num w:numId="10">
    <w:abstractNumId w:val="3"/>
  </w:num>
  <w:num w:numId="11">
    <w:abstractNumId w:val="19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17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9B"/>
    <w:rsid w:val="000017BF"/>
    <w:rsid w:val="00051EFF"/>
    <w:rsid w:val="000A5911"/>
    <w:rsid w:val="000F6FD9"/>
    <w:rsid w:val="001754F3"/>
    <w:rsid w:val="00185C8E"/>
    <w:rsid w:val="00187040"/>
    <w:rsid w:val="001911C7"/>
    <w:rsid w:val="001B6B0C"/>
    <w:rsid w:val="002644F4"/>
    <w:rsid w:val="00352036"/>
    <w:rsid w:val="003C6C3E"/>
    <w:rsid w:val="003E192C"/>
    <w:rsid w:val="003E6A29"/>
    <w:rsid w:val="003F2232"/>
    <w:rsid w:val="003F6859"/>
    <w:rsid w:val="0042311F"/>
    <w:rsid w:val="00474055"/>
    <w:rsid w:val="004A183F"/>
    <w:rsid w:val="004B6572"/>
    <w:rsid w:val="005273E3"/>
    <w:rsid w:val="005465EB"/>
    <w:rsid w:val="005E4589"/>
    <w:rsid w:val="00626ED3"/>
    <w:rsid w:val="006F26D5"/>
    <w:rsid w:val="00735313"/>
    <w:rsid w:val="00737CC0"/>
    <w:rsid w:val="007E78E5"/>
    <w:rsid w:val="007F42AD"/>
    <w:rsid w:val="008022F5"/>
    <w:rsid w:val="00815AFD"/>
    <w:rsid w:val="00822FF8"/>
    <w:rsid w:val="00847747"/>
    <w:rsid w:val="0089436A"/>
    <w:rsid w:val="00926221"/>
    <w:rsid w:val="00947036"/>
    <w:rsid w:val="0096189B"/>
    <w:rsid w:val="00A579CA"/>
    <w:rsid w:val="00A655C4"/>
    <w:rsid w:val="00AB374A"/>
    <w:rsid w:val="00AB4DAD"/>
    <w:rsid w:val="00AD1BEE"/>
    <w:rsid w:val="00AF5E42"/>
    <w:rsid w:val="00B05962"/>
    <w:rsid w:val="00B303E0"/>
    <w:rsid w:val="00B3056A"/>
    <w:rsid w:val="00B66673"/>
    <w:rsid w:val="00BF4810"/>
    <w:rsid w:val="00C24BA9"/>
    <w:rsid w:val="00C42C51"/>
    <w:rsid w:val="00C44DFA"/>
    <w:rsid w:val="00C652F4"/>
    <w:rsid w:val="00CB03FE"/>
    <w:rsid w:val="00CB4D86"/>
    <w:rsid w:val="00CC4C90"/>
    <w:rsid w:val="00D24CF0"/>
    <w:rsid w:val="00D41974"/>
    <w:rsid w:val="00D521B5"/>
    <w:rsid w:val="00D66E8E"/>
    <w:rsid w:val="00D94E18"/>
    <w:rsid w:val="00DA4250"/>
    <w:rsid w:val="00E012A2"/>
    <w:rsid w:val="00E77267"/>
    <w:rsid w:val="00F541C4"/>
    <w:rsid w:val="00F654E3"/>
    <w:rsid w:val="00F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1ED7"/>
  <w15:docId w15:val="{383E39B7-EE6C-4538-845B-447C077A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911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7B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00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7BF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3F223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F22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1">
    <w:name w:val="Сетка таблицы1"/>
    <w:basedOn w:val="a1"/>
    <w:uiPriority w:val="59"/>
    <w:rsid w:val="003F223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059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2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ritet1.com/blog/formirovanie-semejnyh-tcennostej-v-do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u12@mailk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s12-krasnoyarsk-r04.gosweb.gosuslugi.ru/netcat_files/userfiles/Rezultaty_proverki_Antiplagi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kolnik.ru/vospitanie/5769-statya-rol-semeiynyh-tradiciiy-v-vospitanii-deteiy-mlad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Мегагеймер</dc:creator>
  <cp:keywords/>
  <cp:lastModifiedBy>Windows User</cp:lastModifiedBy>
  <cp:revision>16</cp:revision>
  <cp:lastPrinted>2023-10-02T00:50:00Z</cp:lastPrinted>
  <dcterms:created xsi:type="dcterms:W3CDTF">2024-10-17T04:10:00Z</dcterms:created>
  <dcterms:modified xsi:type="dcterms:W3CDTF">2024-10-21T05:36:00Z</dcterms:modified>
</cp:coreProperties>
</file>